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184" w:rsidRPr="00484E7E" w:rsidRDefault="00C05184" w:rsidP="00C05184">
      <w:pPr>
        <w:spacing w:line="288" w:lineRule="auto"/>
        <w:ind w:left="1985"/>
        <w:rPr>
          <w:rFonts w:ascii="Book Antiqua" w:hAnsi="Book Antiqua"/>
          <w:b/>
          <w:bCs/>
          <w:sz w:val="29"/>
          <w:szCs w:val="29"/>
        </w:rPr>
      </w:pPr>
      <w:r w:rsidRPr="00484E7E">
        <w:rPr>
          <w:noProof/>
          <w:sz w:val="25"/>
          <w:szCs w:val="25"/>
        </w:rPr>
        <w:drawing>
          <wp:anchor distT="0" distB="0" distL="114300" distR="114300" simplePos="0" relativeHeight="251659264" behindDoc="0" locked="0" layoutInCell="1" allowOverlap="1" wp14:anchorId="71F602BE" wp14:editId="05D422F8">
            <wp:simplePos x="0" y="0"/>
            <wp:positionH relativeFrom="margin">
              <wp:posOffset>88900</wp:posOffset>
            </wp:positionH>
            <wp:positionV relativeFrom="margin">
              <wp:posOffset>19685</wp:posOffset>
            </wp:positionV>
            <wp:extent cx="1035050" cy="7200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0" cy="72009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b/>
          <w:bCs/>
          <w:sz w:val="29"/>
          <w:szCs w:val="29"/>
        </w:rPr>
        <w:t>DEPARTMENT OF ACCOUNTING</w:t>
      </w:r>
    </w:p>
    <w:p w:rsidR="00C05184" w:rsidRPr="00484E7E" w:rsidRDefault="00C05184" w:rsidP="00C05184">
      <w:pPr>
        <w:spacing w:line="288" w:lineRule="auto"/>
        <w:ind w:left="1985"/>
        <w:rPr>
          <w:rFonts w:ascii="Book Antiqua" w:hAnsi="Book Antiqua"/>
          <w:b/>
          <w:bCs/>
          <w:sz w:val="27"/>
          <w:szCs w:val="27"/>
        </w:rPr>
      </w:pPr>
      <w:r>
        <w:rPr>
          <w:rFonts w:ascii="Book Antiqua" w:hAnsi="Book Antiqua"/>
          <w:b/>
          <w:bCs/>
          <w:sz w:val="27"/>
          <w:szCs w:val="27"/>
        </w:rPr>
        <w:t>YKPN BUSINESS SCHOOL</w:t>
      </w:r>
    </w:p>
    <w:p w:rsidR="00C05184" w:rsidRPr="0095739F" w:rsidRDefault="00C05184" w:rsidP="00C05184">
      <w:pPr>
        <w:spacing w:line="288" w:lineRule="auto"/>
        <w:ind w:left="1985"/>
        <w:rPr>
          <w:rFonts w:ascii="Book Antiqua" w:hAnsi="Book Antiqua"/>
          <w:b/>
          <w:bCs/>
          <w:sz w:val="25"/>
          <w:szCs w:val="25"/>
          <w:lang w:val="id-ID"/>
        </w:rPr>
      </w:pPr>
      <w:r>
        <w:rPr>
          <w:rFonts w:ascii="Book Antiqua" w:hAnsi="Book Antiqua"/>
          <w:b/>
          <w:bCs/>
          <w:sz w:val="25"/>
          <w:szCs w:val="25"/>
        </w:rPr>
        <w:t xml:space="preserve">SYLLABUS, </w:t>
      </w:r>
      <w:r w:rsidRPr="00484E7E">
        <w:rPr>
          <w:rFonts w:ascii="Book Antiqua" w:hAnsi="Book Antiqua"/>
          <w:b/>
          <w:bCs/>
          <w:sz w:val="25"/>
          <w:szCs w:val="25"/>
        </w:rPr>
        <w:t>SEMESTER</w:t>
      </w:r>
      <w:r>
        <w:rPr>
          <w:rFonts w:ascii="Book Antiqua" w:hAnsi="Book Antiqua"/>
          <w:b/>
          <w:bCs/>
          <w:sz w:val="25"/>
          <w:szCs w:val="25"/>
        </w:rPr>
        <w:t xml:space="preserve"> I</w:t>
      </w:r>
      <w:r w:rsidR="00202845">
        <w:rPr>
          <w:rFonts w:ascii="Book Antiqua" w:hAnsi="Book Antiqua"/>
          <w:b/>
          <w:bCs/>
          <w:sz w:val="25"/>
          <w:szCs w:val="25"/>
        </w:rPr>
        <w:t>I</w:t>
      </w:r>
      <w:r w:rsidRPr="00484E7E">
        <w:rPr>
          <w:rFonts w:ascii="Book Antiqua" w:hAnsi="Book Antiqua"/>
          <w:b/>
          <w:bCs/>
          <w:sz w:val="25"/>
          <w:szCs w:val="25"/>
        </w:rPr>
        <w:t xml:space="preserve">, </w:t>
      </w:r>
      <w:r>
        <w:rPr>
          <w:rFonts w:ascii="Book Antiqua" w:hAnsi="Book Antiqua"/>
          <w:b/>
          <w:bCs/>
          <w:sz w:val="25"/>
          <w:szCs w:val="25"/>
        </w:rPr>
        <w:t>ACADEMIC YEAR</w:t>
      </w:r>
      <w:r w:rsidRPr="00484E7E">
        <w:rPr>
          <w:rFonts w:ascii="Book Antiqua" w:hAnsi="Book Antiqua"/>
          <w:b/>
          <w:bCs/>
          <w:sz w:val="25"/>
          <w:szCs w:val="25"/>
        </w:rPr>
        <w:t xml:space="preserve"> 201</w:t>
      </w:r>
      <w:r w:rsidR="0095739F">
        <w:rPr>
          <w:rFonts w:ascii="Book Antiqua" w:hAnsi="Book Antiqua"/>
          <w:b/>
          <w:bCs/>
          <w:sz w:val="25"/>
          <w:szCs w:val="25"/>
          <w:lang w:val="id-ID"/>
        </w:rPr>
        <w:t>8</w:t>
      </w:r>
      <w:r w:rsidRPr="00484E7E">
        <w:rPr>
          <w:rFonts w:ascii="Book Antiqua" w:hAnsi="Book Antiqua"/>
          <w:b/>
          <w:bCs/>
          <w:sz w:val="25"/>
          <w:szCs w:val="25"/>
        </w:rPr>
        <w:t>/201</w:t>
      </w:r>
      <w:r w:rsidR="0095739F">
        <w:rPr>
          <w:rFonts w:ascii="Book Antiqua" w:hAnsi="Book Antiqua"/>
          <w:b/>
          <w:bCs/>
          <w:sz w:val="25"/>
          <w:szCs w:val="25"/>
          <w:lang w:val="id-ID"/>
        </w:rPr>
        <w:t>9</w:t>
      </w:r>
      <w:bookmarkStart w:id="0" w:name="_GoBack"/>
      <w:bookmarkEnd w:id="0"/>
    </w:p>
    <w:p w:rsidR="00C05184" w:rsidRDefault="00C0518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7"/>
        <w:gridCol w:w="3596"/>
        <w:gridCol w:w="290"/>
        <w:gridCol w:w="1340"/>
        <w:gridCol w:w="3297"/>
      </w:tblGrid>
      <w:tr w:rsidR="00014B63" w:rsidRPr="00921219" w:rsidTr="00E36629">
        <w:tc>
          <w:tcPr>
            <w:tcW w:w="918" w:type="pct"/>
            <w:tcMar>
              <w:left w:w="28" w:type="dxa"/>
              <w:right w:w="28" w:type="dxa"/>
            </w:tcMar>
            <w:vAlign w:val="center"/>
          </w:tcPr>
          <w:p w:rsidR="002A5E48" w:rsidRPr="00921219" w:rsidRDefault="008225CD" w:rsidP="00014B63">
            <w:pPr>
              <w:rPr>
                <w:rFonts w:ascii="Book Antiqua" w:hAnsi="Book Antiqua"/>
                <w:b/>
                <w:sz w:val="20"/>
                <w:szCs w:val="22"/>
              </w:rPr>
            </w:pPr>
            <w:r w:rsidRPr="00921219">
              <w:rPr>
                <w:rFonts w:ascii="Book Antiqua" w:hAnsi="Book Antiqua"/>
                <w:b/>
                <w:sz w:val="20"/>
                <w:szCs w:val="22"/>
              </w:rPr>
              <w:t>Nama M</w:t>
            </w:r>
            <w:r w:rsidR="00014B63" w:rsidRPr="00921219">
              <w:rPr>
                <w:rFonts w:ascii="Book Antiqua" w:hAnsi="Book Antiqua"/>
                <w:b/>
                <w:sz w:val="20"/>
                <w:szCs w:val="22"/>
              </w:rPr>
              <w:t>atakuliah</w:t>
            </w:r>
            <w:r w:rsidR="002A5E48" w:rsidRPr="00921219">
              <w:rPr>
                <w:rFonts w:ascii="Book Antiqua" w:hAnsi="Book Antiqua"/>
                <w:b/>
                <w:sz w:val="20"/>
                <w:szCs w:val="22"/>
              </w:rPr>
              <w:t>:</w:t>
            </w:r>
          </w:p>
        </w:tc>
        <w:tc>
          <w:tcPr>
            <w:tcW w:w="1722" w:type="pct"/>
            <w:tcMar>
              <w:left w:w="28" w:type="dxa"/>
              <w:right w:w="28" w:type="dxa"/>
            </w:tcMar>
            <w:vAlign w:val="center"/>
          </w:tcPr>
          <w:p w:rsidR="002A5E48" w:rsidRPr="00921219" w:rsidRDefault="00BD41CF" w:rsidP="0061718B">
            <w:pPr>
              <w:rPr>
                <w:rFonts w:ascii="Book Antiqua" w:hAnsi="Book Antiqua"/>
                <w:sz w:val="20"/>
                <w:szCs w:val="22"/>
              </w:rPr>
            </w:pPr>
            <w:r>
              <w:rPr>
                <w:rFonts w:ascii="Book Antiqua" w:hAnsi="Book Antiqua"/>
                <w:sz w:val="20"/>
                <w:szCs w:val="22"/>
              </w:rPr>
              <w:t>Sistem Informasi Akuntansi</w:t>
            </w:r>
          </w:p>
        </w:tc>
        <w:tc>
          <w:tcPr>
            <w:tcW w:w="139" w:type="pct"/>
            <w:tcMar>
              <w:left w:w="28" w:type="dxa"/>
              <w:right w:w="28" w:type="dxa"/>
            </w:tcMar>
            <w:vAlign w:val="center"/>
          </w:tcPr>
          <w:p w:rsidR="002A5E48" w:rsidRPr="00921219" w:rsidRDefault="002A5E48" w:rsidP="00AB03E9">
            <w:pPr>
              <w:rPr>
                <w:rFonts w:ascii="Book Antiqua" w:hAnsi="Book Antiqua"/>
                <w:sz w:val="20"/>
                <w:szCs w:val="22"/>
              </w:rPr>
            </w:pPr>
          </w:p>
        </w:tc>
        <w:tc>
          <w:tcPr>
            <w:tcW w:w="642" w:type="pct"/>
            <w:tcMar>
              <w:left w:w="28" w:type="dxa"/>
              <w:right w:w="28" w:type="dxa"/>
            </w:tcMar>
            <w:vAlign w:val="center"/>
          </w:tcPr>
          <w:p w:rsidR="002A5E48" w:rsidRPr="00921219" w:rsidRDefault="008225CD" w:rsidP="008225CD">
            <w:pPr>
              <w:rPr>
                <w:rFonts w:ascii="Book Antiqua" w:hAnsi="Book Antiqua"/>
                <w:b/>
                <w:sz w:val="20"/>
                <w:szCs w:val="22"/>
              </w:rPr>
            </w:pPr>
            <w:r w:rsidRPr="00921219">
              <w:rPr>
                <w:rFonts w:ascii="Book Antiqua" w:hAnsi="Book Antiqua"/>
                <w:b/>
                <w:sz w:val="20"/>
                <w:szCs w:val="22"/>
              </w:rPr>
              <w:t>Ujian</w:t>
            </w:r>
            <w:r w:rsidR="003E5EAB" w:rsidRPr="00921219">
              <w:rPr>
                <w:rFonts w:ascii="Book Antiqua" w:hAnsi="Book Antiqua"/>
                <w:b/>
                <w:sz w:val="20"/>
                <w:szCs w:val="22"/>
              </w:rPr>
              <w:t>:</w:t>
            </w:r>
          </w:p>
        </w:tc>
        <w:tc>
          <w:tcPr>
            <w:tcW w:w="1579" w:type="pct"/>
            <w:tcMar>
              <w:left w:w="28" w:type="dxa"/>
              <w:right w:w="28" w:type="dxa"/>
            </w:tcMar>
            <w:vAlign w:val="center"/>
          </w:tcPr>
          <w:p w:rsidR="002A5E48" w:rsidRPr="00921219" w:rsidRDefault="008225CD" w:rsidP="00AB03E9">
            <w:pPr>
              <w:rPr>
                <w:rFonts w:ascii="Book Antiqua" w:hAnsi="Book Antiqua"/>
                <w:sz w:val="20"/>
                <w:szCs w:val="22"/>
              </w:rPr>
            </w:pPr>
            <w:r w:rsidRPr="00921219">
              <w:rPr>
                <w:rFonts w:ascii="Book Antiqua" w:hAnsi="Book Antiqua"/>
                <w:sz w:val="20"/>
                <w:szCs w:val="22"/>
              </w:rPr>
              <w:t>Tengah dan Akhir</w:t>
            </w:r>
          </w:p>
        </w:tc>
      </w:tr>
      <w:tr w:rsidR="00014B63" w:rsidRPr="00921219" w:rsidTr="00E36629">
        <w:tc>
          <w:tcPr>
            <w:tcW w:w="918" w:type="pct"/>
            <w:tcMar>
              <w:left w:w="28" w:type="dxa"/>
              <w:right w:w="28" w:type="dxa"/>
            </w:tcMar>
            <w:vAlign w:val="center"/>
          </w:tcPr>
          <w:p w:rsidR="002A5E48" w:rsidRPr="00921219" w:rsidRDefault="008225CD" w:rsidP="00014B63">
            <w:pPr>
              <w:rPr>
                <w:rFonts w:ascii="Book Antiqua" w:hAnsi="Book Antiqua"/>
                <w:b/>
                <w:sz w:val="20"/>
                <w:szCs w:val="22"/>
              </w:rPr>
            </w:pPr>
            <w:r w:rsidRPr="00921219">
              <w:rPr>
                <w:rFonts w:ascii="Book Antiqua" w:hAnsi="Book Antiqua"/>
                <w:b/>
                <w:sz w:val="20"/>
                <w:szCs w:val="22"/>
              </w:rPr>
              <w:t>Kode M</w:t>
            </w:r>
            <w:r w:rsidR="00014B63" w:rsidRPr="00921219">
              <w:rPr>
                <w:rFonts w:ascii="Book Antiqua" w:hAnsi="Book Antiqua"/>
                <w:b/>
                <w:sz w:val="20"/>
                <w:szCs w:val="22"/>
              </w:rPr>
              <w:t>atakuliah</w:t>
            </w:r>
            <w:r w:rsidR="002A5E48" w:rsidRPr="00921219">
              <w:rPr>
                <w:rFonts w:ascii="Book Antiqua" w:hAnsi="Book Antiqua"/>
                <w:b/>
                <w:sz w:val="20"/>
                <w:szCs w:val="22"/>
              </w:rPr>
              <w:t>:</w:t>
            </w:r>
          </w:p>
        </w:tc>
        <w:tc>
          <w:tcPr>
            <w:tcW w:w="1722" w:type="pct"/>
            <w:tcMar>
              <w:left w:w="28" w:type="dxa"/>
              <w:right w:w="28" w:type="dxa"/>
            </w:tcMar>
            <w:vAlign w:val="center"/>
          </w:tcPr>
          <w:p w:rsidR="002A5E48" w:rsidRPr="00921219" w:rsidRDefault="008225CD" w:rsidP="00BD41CF">
            <w:pPr>
              <w:rPr>
                <w:rFonts w:ascii="Book Antiqua" w:hAnsi="Book Antiqua"/>
                <w:sz w:val="20"/>
                <w:szCs w:val="22"/>
              </w:rPr>
            </w:pPr>
            <w:r w:rsidRPr="00921219">
              <w:rPr>
                <w:rFonts w:ascii="Book Antiqua" w:hAnsi="Book Antiqua"/>
                <w:sz w:val="20"/>
                <w:szCs w:val="22"/>
              </w:rPr>
              <w:t>AKT</w:t>
            </w:r>
            <w:r w:rsidR="00BD41CF">
              <w:rPr>
                <w:rFonts w:ascii="Book Antiqua" w:hAnsi="Book Antiqua"/>
                <w:sz w:val="20"/>
                <w:szCs w:val="22"/>
              </w:rPr>
              <w:t>207</w:t>
            </w:r>
          </w:p>
        </w:tc>
        <w:tc>
          <w:tcPr>
            <w:tcW w:w="139" w:type="pct"/>
            <w:tcMar>
              <w:left w:w="28" w:type="dxa"/>
              <w:right w:w="28" w:type="dxa"/>
            </w:tcMar>
            <w:vAlign w:val="center"/>
          </w:tcPr>
          <w:p w:rsidR="002A5E48" w:rsidRPr="00921219" w:rsidRDefault="002A5E48" w:rsidP="00AB03E9">
            <w:pPr>
              <w:rPr>
                <w:rFonts w:ascii="Book Antiqua" w:hAnsi="Book Antiqua"/>
                <w:sz w:val="20"/>
                <w:szCs w:val="22"/>
              </w:rPr>
            </w:pPr>
          </w:p>
        </w:tc>
        <w:tc>
          <w:tcPr>
            <w:tcW w:w="642" w:type="pct"/>
            <w:tcMar>
              <w:left w:w="28" w:type="dxa"/>
              <w:right w:w="28" w:type="dxa"/>
            </w:tcMar>
            <w:vAlign w:val="center"/>
          </w:tcPr>
          <w:p w:rsidR="002A5E48" w:rsidRPr="00921219" w:rsidRDefault="008225CD" w:rsidP="008225CD">
            <w:pPr>
              <w:rPr>
                <w:rFonts w:ascii="Book Antiqua" w:hAnsi="Book Antiqua"/>
                <w:b/>
                <w:sz w:val="20"/>
                <w:szCs w:val="22"/>
              </w:rPr>
            </w:pPr>
            <w:r w:rsidRPr="00921219">
              <w:rPr>
                <w:rFonts w:ascii="Book Antiqua" w:hAnsi="Book Antiqua"/>
                <w:b/>
                <w:sz w:val="20"/>
                <w:szCs w:val="22"/>
              </w:rPr>
              <w:t>Tatap Muka</w:t>
            </w:r>
            <w:r w:rsidR="003E5EAB" w:rsidRPr="00921219">
              <w:rPr>
                <w:rFonts w:ascii="Book Antiqua" w:hAnsi="Book Antiqua"/>
                <w:b/>
                <w:sz w:val="20"/>
                <w:szCs w:val="22"/>
              </w:rPr>
              <w:t>:</w:t>
            </w:r>
          </w:p>
        </w:tc>
        <w:tc>
          <w:tcPr>
            <w:tcW w:w="1579" w:type="pct"/>
            <w:tcMar>
              <w:left w:w="28" w:type="dxa"/>
              <w:right w:w="28" w:type="dxa"/>
            </w:tcMar>
            <w:vAlign w:val="center"/>
          </w:tcPr>
          <w:p w:rsidR="002A5E48" w:rsidRPr="00921219" w:rsidRDefault="008225CD" w:rsidP="000103F5">
            <w:pPr>
              <w:rPr>
                <w:rFonts w:ascii="Book Antiqua" w:hAnsi="Book Antiqua"/>
                <w:sz w:val="20"/>
                <w:szCs w:val="22"/>
              </w:rPr>
            </w:pPr>
            <w:r w:rsidRPr="00921219">
              <w:rPr>
                <w:rFonts w:ascii="Book Antiqua" w:hAnsi="Book Antiqua"/>
                <w:sz w:val="20"/>
                <w:szCs w:val="22"/>
              </w:rPr>
              <w:t>1</w:t>
            </w:r>
            <w:r w:rsidR="000103F5">
              <w:rPr>
                <w:rFonts w:ascii="Book Antiqua" w:hAnsi="Book Antiqua"/>
                <w:sz w:val="20"/>
                <w:szCs w:val="22"/>
              </w:rPr>
              <w:t>4</w:t>
            </w:r>
            <w:r w:rsidRPr="00921219">
              <w:rPr>
                <w:rFonts w:ascii="Book Antiqua" w:hAnsi="Book Antiqua"/>
                <w:sz w:val="20"/>
                <w:szCs w:val="22"/>
              </w:rPr>
              <w:t xml:space="preserve"> Minggu</w:t>
            </w:r>
            <w:r w:rsidR="00014B63" w:rsidRPr="00921219">
              <w:rPr>
                <w:rFonts w:ascii="Book Antiqua" w:hAnsi="Book Antiqua"/>
                <w:sz w:val="20"/>
                <w:szCs w:val="22"/>
              </w:rPr>
              <w:t xml:space="preserve"> (150 menit/minggu)</w:t>
            </w:r>
          </w:p>
        </w:tc>
      </w:tr>
      <w:tr w:rsidR="00014B63" w:rsidRPr="00921219" w:rsidTr="00E36629">
        <w:tc>
          <w:tcPr>
            <w:tcW w:w="918" w:type="pct"/>
            <w:tcMar>
              <w:left w:w="28" w:type="dxa"/>
              <w:right w:w="28" w:type="dxa"/>
            </w:tcMar>
            <w:vAlign w:val="center"/>
          </w:tcPr>
          <w:p w:rsidR="008225CD" w:rsidRPr="00921219" w:rsidRDefault="008225CD" w:rsidP="008225CD">
            <w:pPr>
              <w:rPr>
                <w:rFonts w:ascii="Book Antiqua" w:hAnsi="Book Antiqua"/>
                <w:b/>
                <w:sz w:val="20"/>
                <w:szCs w:val="22"/>
              </w:rPr>
            </w:pPr>
            <w:r w:rsidRPr="00921219">
              <w:rPr>
                <w:rFonts w:ascii="Book Antiqua" w:hAnsi="Book Antiqua"/>
                <w:b/>
                <w:sz w:val="20"/>
                <w:szCs w:val="22"/>
              </w:rPr>
              <w:t>Kredit:</w:t>
            </w:r>
          </w:p>
        </w:tc>
        <w:tc>
          <w:tcPr>
            <w:tcW w:w="1722" w:type="pct"/>
            <w:tcMar>
              <w:left w:w="28" w:type="dxa"/>
              <w:right w:w="28" w:type="dxa"/>
            </w:tcMar>
            <w:vAlign w:val="center"/>
          </w:tcPr>
          <w:p w:rsidR="008225CD" w:rsidRPr="00921219" w:rsidRDefault="008225CD" w:rsidP="00906752">
            <w:pPr>
              <w:rPr>
                <w:rFonts w:ascii="Book Antiqua" w:hAnsi="Book Antiqua"/>
                <w:sz w:val="20"/>
                <w:szCs w:val="22"/>
              </w:rPr>
            </w:pPr>
            <w:r w:rsidRPr="00921219">
              <w:rPr>
                <w:rFonts w:ascii="Book Antiqua" w:hAnsi="Book Antiqua"/>
                <w:sz w:val="20"/>
                <w:szCs w:val="22"/>
              </w:rPr>
              <w:t>3 SKS</w:t>
            </w:r>
          </w:p>
        </w:tc>
        <w:tc>
          <w:tcPr>
            <w:tcW w:w="139" w:type="pct"/>
            <w:tcMar>
              <w:left w:w="28" w:type="dxa"/>
              <w:right w:w="28" w:type="dxa"/>
            </w:tcMar>
            <w:vAlign w:val="center"/>
          </w:tcPr>
          <w:p w:rsidR="008225CD" w:rsidRPr="00921219" w:rsidRDefault="008225CD" w:rsidP="00AB03E9">
            <w:pPr>
              <w:rPr>
                <w:rFonts w:ascii="Book Antiqua" w:hAnsi="Book Antiqua"/>
                <w:sz w:val="20"/>
                <w:szCs w:val="22"/>
              </w:rPr>
            </w:pPr>
          </w:p>
        </w:tc>
        <w:tc>
          <w:tcPr>
            <w:tcW w:w="642" w:type="pct"/>
            <w:tcMar>
              <w:left w:w="28" w:type="dxa"/>
              <w:right w:w="28" w:type="dxa"/>
            </w:tcMar>
            <w:vAlign w:val="center"/>
          </w:tcPr>
          <w:p w:rsidR="008225CD" w:rsidRPr="00921219" w:rsidRDefault="008225CD" w:rsidP="00014B63">
            <w:pPr>
              <w:rPr>
                <w:rFonts w:ascii="Book Antiqua" w:hAnsi="Book Antiqua"/>
                <w:b/>
                <w:sz w:val="20"/>
                <w:szCs w:val="22"/>
              </w:rPr>
            </w:pPr>
            <w:r w:rsidRPr="00921219">
              <w:rPr>
                <w:rFonts w:ascii="Book Antiqua" w:hAnsi="Book Antiqua"/>
                <w:b/>
                <w:sz w:val="20"/>
                <w:szCs w:val="22"/>
              </w:rPr>
              <w:t>Koordinator:</w:t>
            </w:r>
          </w:p>
        </w:tc>
        <w:tc>
          <w:tcPr>
            <w:tcW w:w="1579" w:type="pct"/>
            <w:tcMar>
              <w:left w:w="28" w:type="dxa"/>
              <w:right w:w="28" w:type="dxa"/>
            </w:tcMar>
            <w:vAlign w:val="center"/>
          </w:tcPr>
          <w:p w:rsidR="008225CD" w:rsidRPr="00921219" w:rsidRDefault="008225CD" w:rsidP="00AB03E9">
            <w:pPr>
              <w:rPr>
                <w:rFonts w:ascii="Book Antiqua" w:hAnsi="Book Antiqua"/>
                <w:sz w:val="20"/>
                <w:szCs w:val="22"/>
              </w:rPr>
            </w:pPr>
          </w:p>
        </w:tc>
      </w:tr>
    </w:tbl>
    <w:p w:rsidR="0097081B" w:rsidRPr="00921219" w:rsidRDefault="0097081B" w:rsidP="008225CD">
      <w:pPr>
        <w:jc w:val="both"/>
        <w:rPr>
          <w:rFonts w:ascii="Book Antiqua" w:hAnsi="Book Antiqua"/>
          <w:b/>
          <w:sz w:val="22"/>
          <w:szCs w:val="22"/>
        </w:rPr>
      </w:pPr>
    </w:p>
    <w:p w:rsidR="00EF781A" w:rsidRPr="00921219" w:rsidRDefault="00EF781A" w:rsidP="00EF781A">
      <w:pPr>
        <w:ind w:left="1260" w:hanging="1260"/>
        <w:jc w:val="both"/>
        <w:rPr>
          <w:rFonts w:ascii="Book Antiqua" w:hAnsi="Book Antiqua"/>
          <w:sz w:val="22"/>
          <w:szCs w:val="22"/>
        </w:rPr>
      </w:pPr>
      <w:r w:rsidRPr="00921219">
        <w:rPr>
          <w:rFonts w:ascii="Book Antiqua" w:hAnsi="Book Antiqua"/>
          <w:b/>
          <w:sz w:val="22"/>
          <w:szCs w:val="22"/>
        </w:rPr>
        <w:t xml:space="preserve">TUJUAN </w:t>
      </w:r>
    </w:p>
    <w:p w:rsidR="00EF781A" w:rsidRPr="00921219" w:rsidRDefault="00EF781A" w:rsidP="00EF781A">
      <w:pPr>
        <w:jc w:val="both"/>
        <w:rPr>
          <w:rFonts w:ascii="Book Antiqua" w:hAnsi="Book Antiqua"/>
          <w:sz w:val="22"/>
          <w:szCs w:val="22"/>
        </w:rPr>
      </w:pPr>
    </w:p>
    <w:p w:rsidR="00BD41CF" w:rsidRPr="006C2717" w:rsidRDefault="00BD41CF" w:rsidP="00BD41CF">
      <w:pPr>
        <w:ind w:left="450" w:hanging="450"/>
        <w:jc w:val="both"/>
        <w:rPr>
          <w:rFonts w:ascii="Book Antiqua" w:hAnsi="Book Antiqua"/>
          <w:sz w:val="22"/>
          <w:szCs w:val="22"/>
        </w:rPr>
      </w:pPr>
      <w:r w:rsidRPr="006C2717">
        <w:rPr>
          <w:rFonts w:ascii="Book Antiqua" w:hAnsi="Book Antiqua"/>
          <w:sz w:val="22"/>
          <w:szCs w:val="22"/>
        </w:rPr>
        <w:t>Matakuliah ini bertujuan untuk menjadikan mahasiswa:</w:t>
      </w:r>
    </w:p>
    <w:p w:rsidR="00BD41CF" w:rsidRPr="006C2717" w:rsidRDefault="00BD41CF" w:rsidP="005253D3">
      <w:pPr>
        <w:numPr>
          <w:ilvl w:val="0"/>
          <w:numId w:val="5"/>
        </w:numPr>
        <w:tabs>
          <w:tab w:val="left" w:pos="284"/>
        </w:tabs>
        <w:ind w:left="426" w:hanging="426"/>
        <w:jc w:val="both"/>
        <w:rPr>
          <w:rFonts w:ascii="Book Antiqua" w:hAnsi="Book Antiqua"/>
          <w:sz w:val="22"/>
          <w:szCs w:val="22"/>
        </w:rPr>
      </w:pPr>
      <w:r w:rsidRPr="006C2717">
        <w:rPr>
          <w:rFonts w:ascii="Book Antiqua" w:hAnsi="Book Antiqua"/>
          <w:sz w:val="22"/>
          <w:szCs w:val="22"/>
        </w:rPr>
        <w:t xml:space="preserve">Memahami rerangka pikir dan </w:t>
      </w:r>
      <w:r w:rsidRPr="006C2717">
        <w:rPr>
          <w:rFonts w:ascii="Book Antiqua" w:hAnsi="Book Antiqua"/>
          <w:i/>
          <w:sz w:val="22"/>
          <w:szCs w:val="22"/>
        </w:rPr>
        <w:t xml:space="preserve">building blocks </w:t>
      </w:r>
      <w:r w:rsidRPr="006C2717">
        <w:rPr>
          <w:rFonts w:ascii="Book Antiqua" w:hAnsi="Book Antiqua"/>
          <w:sz w:val="22"/>
          <w:szCs w:val="22"/>
        </w:rPr>
        <w:t>yang mendasari perancangan sistem informasi akuntansi</w:t>
      </w:r>
    </w:p>
    <w:p w:rsidR="00BD41CF" w:rsidRPr="006C2717" w:rsidRDefault="00BD41CF" w:rsidP="005253D3">
      <w:pPr>
        <w:numPr>
          <w:ilvl w:val="0"/>
          <w:numId w:val="6"/>
        </w:numPr>
        <w:tabs>
          <w:tab w:val="left" w:pos="284"/>
        </w:tabs>
        <w:ind w:left="426" w:hanging="426"/>
        <w:jc w:val="both"/>
        <w:rPr>
          <w:rFonts w:ascii="Book Antiqua" w:hAnsi="Book Antiqua"/>
          <w:sz w:val="22"/>
          <w:szCs w:val="22"/>
        </w:rPr>
      </w:pPr>
      <w:r w:rsidRPr="006C2717">
        <w:rPr>
          <w:rFonts w:ascii="Book Antiqua" w:hAnsi="Book Antiqua"/>
          <w:sz w:val="22"/>
          <w:szCs w:val="22"/>
        </w:rPr>
        <w:t>Memahami peran sistem informasi akuntansi dalam pengelolaan bisnis di era globalisasi.</w:t>
      </w:r>
    </w:p>
    <w:p w:rsidR="00BD41CF" w:rsidRPr="006C2717" w:rsidRDefault="00BD41CF" w:rsidP="005253D3">
      <w:pPr>
        <w:numPr>
          <w:ilvl w:val="0"/>
          <w:numId w:val="7"/>
        </w:numPr>
        <w:tabs>
          <w:tab w:val="left" w:pos="284"/>
        </w:tabs>
        <w:ind w:left="426" w:hanging="426"/>
        <w:jc w:val="both"/>
        <w:rPr>
          <w:rFonts w:ascii="Book Antiqua" w:hAnsi="Book Antiqua"/>
          <w:sz w:val="22"/>
          <w:szCs w:val="22"/>
        </w:rPr>
      </w:pPr>
      <w:r w:rsidRPr="006C2717">
        <w:rPr>
          <w:rFonts w:ascii="Book Antiqua" w:hAnsi="Book Antiqua"/>
          <w:sz w:val="22"/>
          <w:szCs w:val="22"/>
        </w:rPr>
        <w:t>Memahami konsep, elemen, dan prosedur yang relevan dalam pengembangan sistem informasi akuntansi.</w:t>
      </w:r>
    </w:p>
    <w:p w:rsidR="00BD41CF" w:rsidRPr="006C2717" w:rsidRDefault="00BD41CF" w:rsidP="005253D3">
      <w:pPr>
        <w:numPr>
          <w:ilvl w:val="0"/>
          <w:numId w:val="8"/>
        </w:numPr>
        <w:tabs>
          <w:tab w:val="left" w:pos="284"/>
        </w:tabs>
        <w:ind w:left="426" w:hanging="426"/>
        <w:jc w:val="both"/>
        <w:rPr>
          <w:rFonts w:ascii="Book Antiqua" w:hAnsi="Book Antiqua"/>
          <w:sz w:val="22"/>
          <w:szCs w:val="22"/>
        </w:rPr>
      </w:pPr>
      <w:r w:rsidRPr="006C2717">
        <w:rPr>
          <w:rFonts w:ascii="Book Antiqua" w:hAnsi="Book Antiqua"/>
          <w:sz w:val="22"/>
          <w:szCs w:val="22"/>
        </w:rPr>
        <w:t>Memahami aspek teknologi dalam pengembangan sistem informasi akuntansi.</w:t>
      </w:r>
    </w:p>
    <w:p w:rsidR="00BD41CF" w:rsidRPr="006C2717" w:rsidRDefault="00BD41CF" w:rsidP="005253D3">
      <w:pPr>
        <w:numPr>
          <w:ilvl w:val="0"/>
          <w:numId w:val="9"/>
        </w:numPr>
        <w:tabs>
          <w:tab w:val="left" w:pos="284"/>
        </w:tabs>
        <w:ind w:left="426" w:hanging="426"/>
        <w:jc w:val="both"/>
        <w:rPr>
          <w:rFonts w:ascii="Book Antiqua" w:hAnsi="Book Antiqua"/>
          <w:sz w:val="22"/>
          <w:szCs w:val="22"/>
        </w:rPr>
      </w:pPr>
      <w:r w:rsidRPr="006C2717">
        <w:rPr>
          <w:rFonts w:ascii="Book Antiqua" w:hAnsi="Book Antiqua"/>
          <w:sz w:val="22"/>
          <w:szCs w:val="22"/>
        </w:rPr>
        <w:t>Memahami proses pengembangan sistem informasi akuntansi.</w:t>
      </w:r>
    </w:p>
    <w:p w:rsidR="00BD41CF" w:rsidRPr="006C2717" w:rsidRDefault="00BD41CF" w:rsidP="005253D3">
      <w:pPr>
        <w:numPr>
          <w:ilvl w:val="0"/>
          <w:numId w:val="10"/>
        </w:numPr>
        <w:tabs>
          <w:tab w:val="left" w:pos="284"/>
        </w:tabs>
        <w:ind w:left="426" w:hanging="426"/>
        <w:jc w:val="both"/>
        <w:rPr>
          <w:rFonts w:ascii="Book Antiqua" w:hAnsi="Book Antiqua"/>
          <w:sz w:val="22"/>
          <w:szCs w:val="22"/>
        </w:rPr>
      </w:pPr>
      <w:r w:rsidRPr="006C2717">
        <w:rPr>
          <w:rFonts w:ascii="Book Antiqua" w:hAnsi="Book Antiqua"/>
          <w:sz w:val="22"/>
          <w:szCs w:val="22"/>
        </w:rPr>
        <w:t>Memahami aspek pengendalian dan audit dalam sistem informasi akuntansi.</w:t>
      </w:r>
    </w:p>
    <w:p w:rsidR="00BD41CF" w:rsidRPr="006C2717" w:rsidRDefault="00BD41CF" w:rsidP="005253D3">
      <w:pPr>
        <w:numPr>
          <w:ilvl w:val="0"/>
          <w:numId w:val="10"/>
        </w:numPr>
        <w:tabs>
          <w:tab w:val="left" w:pos="284"/>
        </w:tabs>
        <w:ind w:left="426" w:hanging="426"/>
        <w:jc w:val="both"/>
        <w:rPr>
          <w:rFonts w:ascii="Book Antiqua" w:hAnsi="Book Antiqua"/>
          <w:sz w:val="22"/>
          <w:szCs w:val="22"/>
        </w:rPr>
      </w:pPr>
      <w:r w:rsidRPr="006C2717">
        <w:rPr>
          <w:rFonts w:ascii="Book Antiqua" w:hAnsi="Book Antiqua"/>
          <w:sz w:val="22"/>
          <w:szCs w:val="22"/>
        </w:rPr>
        <w:t>Memahami penerapan konsep, elemen dan prosedur dalam perancangan dan pengembangan berbagai siklus transaksi bisnis.</w:t>
      </w:r>
    </w:p>
    <w:p w:rsidR="00EF781A" w:rsidRPr="00921219" w:rsidRDefault="00EF781A" w:rsidP="00EF781A">
      <w:pPr>
        <w:jc w:val="both"/>
        <w:rPr>
          <w:rFonts w:ascii="Book Antiqua" w:hAnsi="Book Antiqua"/>
          <w:sz w:val="22"/>
          <w:szCs w:val="22"/>
        </w:rPr>
      </w:pPr>
    </w:p>
    <w:p w:rsidR="00EF781A" w:rsidRPr="00921219" w:rsidRDefault="00EF781A" w:rsidP="00EF781A">
      <w:pPr>
        <w:ind w:left="1260" w:hanging="1260"/>
        <w:jc w:val="both"/>
        <w:rPr>
          <w:rFonts w:ascii="Book Antiqua" w:hAnsi="Book Antiqua"/>
          <w:b/>
          <w:sz w:val="22"/>
          <w:szCs w:val="22"/>
        </w:rPr>
      </w:pPr>
      <w:r w:rsidRPr="00921219">
        <w:rPr>
          <w:rFonts w:ascii="Book Antiqua" w:hAnsi="Book Antiqua"/>
          <w:b/>
          <w:sz w:val="22"/>
          <w:szCs w:val="22"/>
        </w:rPr>
        <w:t>DESKRIPSI</w:t>
      </w:r>
    </w:p>
    <w:p w:rsidR="00EF781A" w:rsidRPr="00921219" w:rsidRDefault="00EF781A" w:rsidP="00EF781A">
      <w:pPr>
        <w:jc w:val="both"/>
        <w:rPr>
          <w:rFonts w:ascii="Book Antiqua" w:hAnsi="Book Antiqua"/>
          <w:sz w:val="22"/>
          <w:szCs w:val="22"/>
        </w:rPr>
      </w:pPr>
    </w:p>
    <w:p w:rsidR="00EF781A" w:rsidRPr="00921219" w:rsidRDefault="00BD41CF" w:rsidP="00BD41CF">
      <w:pPr>
        <w:rPr>
          <w:rFonts w:ascii="Book Antiqua" w:hAnsi="Book Antiqua"/>
          <w:b/>
          <w:sz w:val="22"/>
          <w:szCs w:val="22"/>
        </w:rPr>
      </w:pPr>
      <w:r w:rsidRPr="006C2717">
        <w:rPr>
          <w:rFonts w:ascii="Book Antiqua" w:hAnsi="Book Antiqua"/>
          <w:sz w:val="22"/>
          <w:szCs w:val="22"/>
        </w:rPr>
        <w:t>Mata kuliah ini ditujukan untuk memberikan pengetahuan dan ketrampilan intelektual dalam perancangan sistem informasi, baik yang menyangkut sistem pemrosesan transaksi maupun sistem pemrosesan informasi. Pembahasan diawali dengan penyajian tentang rerangka pikir baru dalam pengembangan sistem informasi akuntansi yang merupakan upaya respon yang sesuai terhadap dampak era globalisasi dan era perekonomian informasi (</w:t>
      </w:r>
      <w:r w:rsidRPr="006C2717">
        <w:rPr>
          <w:rFonts w:ascii="Book Antiqua" w:hAnsi="Book Antiqua"/>
          <w:i/>
          <w:sz w:val="22"/>
          <w:szCs w:val="22"/>
        </w:rPr>
        <w:t>information economy age</w:t>
      </w:r>
      <w:r w:rsidRPr="006C2717">
        <w:rPr>
          <w:rFonts w:ascii="Book Antiqua" w:hAnsi="Book Antiqua"/>
          <w:sz w:val="22"/>
          <w:szCs w:val="22"/>
        </w:rPr>
        <w:t xml:space="preserve">). Pembahasan berikutnya meliputi identifikasi </w:t>
      </w:r>
      <w:r w:rsidRPr="006C2717">
        <w:rPr>
          <w:rFonts w:ascii="Book Antiqua" w:hAnsi="Book Antiqua"/>
          <w:i/>
          <w:sz w:val="22"/>
          <w:szCs w:val="22"/>
        </w:rPr>
        <w:t xml:space="preserve">building blocks </w:t>
      </w:r>
      <w:r w:rsidRPr="006C2717">
        <w:rPr>
          <w:rFonts w:ascii="Book Antiqua" w:hAnsi="Book Antiqua"/>
          <w:sz w:val="22"/>
          <w:szCs w:val="22"/>
        </w:rPr>
        <w:t xml:space="preserve">yang membentuk bangunan sistem informasi akuntansi, dilanjutkan pembahasan mengenai berbagai konsep, elemen, prosedur, teknologi (komputer), pengendalian, serta proses pengembangan sistem, yang lazim disebut dengan istilah </w:t>
      </w:r>
      <w:r w:rsidRPr="006C2717">
        <w:rPr>
          <w:rFonts w:ascii="Book Antiqua" w:hAnsi="Book Antiqua"/>
          <w:i/>
          <w:sz w:val="22"/>
          <w:szCs w:val="22"/>
        </w:rPr>
        <w:t>system development life cycle.</w:t>
      </w:r>
      <w:r w:rsidRPr="006C2717">
        <w:rPr>
          <w:rFonts w:ascii="Book Antiqua" w:hAnsi="Book Antiqua"/>
          <w:sz w:val="22"/>
          <w:szCs w:val="22"/>
        </w:rPr>
        <w:t xml:space="preserve"> Pembahasan akhir akan menyajikan penerapan konsep, elemen, prosedur dalam perancangan dan pengembangan berbagai siklus transaksi bisnis yang berfokus pada upaya penyediaan </w:t>
      </w:r>
      <w:r w:rsidRPr="006C2717">
        <w:rPr>
          <w:rFonts w:ascii="Book Antiqua" w:hAnsi="Book Antiqua"/>
          <w:i/>
          <w:sz w:val="22"/>
          <w:szCs w:val="22"/>
        </w:rPr>
        <w:t>customer value</w:t>
      </w:r>
      <w:r w:rsidRPr="006C2717">
        <w:rPr>
          <w:rFonts w:ascii="Book Antiqua" w:hAnsi="Book Antiqua"/>
          <w:sz w:val="22"/>
          <w:szCs w:val="22"/>
        </w:rPr>
        <w:t>, penyediaan kebutuhan informasi dan pembentukan sistem pengendalian yang memadai</w:t>
      </w:r>
    </w:p>
    <w:p w:rsidR="00BD41CF" w:rsidRDefault="00BD41CF" w:rsidP="00EF781A">
      <w:pPr>
        <w:ind w:left="1980" w:hanging="1980"/>
        <w:rPr>
          <w:rFonts w:ascii="Book Antiqua" w:hAnsi="Book Antiqua"/>
          <w:b/>
          <w:sz w:val="22"/>
          <w:szCs w:val="22"/>
        </w:rPr>
      </w:pPr>
    </w:p>
    <w:p w:rsidR="00EF781A" w:rsidRPr="00921219" w:rsidRDefault="00EF781A" w:rsidP="00EF781A">
      <w:pPr>
        <w:ind w:left="1980" w:hanging="1980"/>
        <w:rPr>
          <w:rFonts w:ascii="Book Antiqua" w:hAnsi="Book Antiqua"/>
          <w:b/>
          <w:sz w:val="22"/>
          <w:szCs w:val="22"/>
        </w:rPr>
      </w:pPr>
      <w:r w:rsidRPr="00921219">
        <w:rPr>
          <w:rFonts w:ascii="Book Antiqua" w:hAnsi="Book Antiqua"/>
          <w:b/>
          <w:sz w:val="22"/>
          <w:szCs w:val="22"/>
        </w:rPr>
        <w:t xml:space="preserve">METODE KULIAH </w:t>
      </w:r>
    </w:p>
    <w:p w:rsidR="00EF781A" w:rsidRPr="00921219" w:rsidRDefault="00EF781A" w:rsidP="00EF781A">
      <w:pPr>
        <w:rPr>
          <w:rFonts w:ascii="Book Antiqua" w:hAnsi="Book Antiqua"/>
          <w:sz w:val="22"/>
          <w:szCs w:val="22"/>
        </w:rPr>
      </w:pPr>
    </w:p>
    <w:p w:rsidR="00BD41CF" w:rsidRPr="006C2717" w:rsidRDefault="00BD41CF" w:rsidP="00BD41CF">
      <w:pPr>
        <w:ind w:right="48"/>
        <w:jc w:val="both"/>
        <w:rPr>
          <w:rFonts w:ascii="Book Antiqua" w:hAnsi="Book Antiqua"/>
          <w:sz w:val="22"/>
          <w:szCs w:val="22"/>
          <w:lang w:val="id-ID"/>
        </w:rPr>
      </w:pPr>
      <w:r w:rsidRPr="006C2717">
        <w:rPr>
          <w:rFonts w:ascii="Book Antiqua" w:hAnsi="Book Antiqua" w:cs="Trebuchet MS"/>
          <w:sz w:val="22"/>
          <w:szCs w:val="22"/>
          <w:lang w:val="sv-SE"/>
        </w:rPr>
        <w:t xml:space="preserve">Metode pembelajaran yang digunakan sebagai dasar pengembangan kegiatan-kegiatan pembelajaran dalam mata kuliah ini adalah </w:t>
      </w:r>
      <w:r w:rsidRPr="006C2717">
        <w:rPr>
          <w:rFonts w:ascii="Book Antiqua" w:hAnsi="Book Antiqua" w:cs="Trebuchet MS"/>
          <w:i/>
          <w:iCs/>
          <w:sz w:val="22"/>
          <w:szCs w:val="22"/>
          <w:lang w:val="sv-SE"/>
        </w:rPr>
        <w:t>Student Centered Learning</w:t>
      </w:r>
      <w:r w:rsidRPr="006C2717">
        <w:rPr>
          <w:rFonts w:ascii="Book Antiqua" w:hAnsi="Book Antiqua" w:cs="Trebuchet MS"/>
          <w:i/>
          <w:iCs/>
          <w:sz w:val="22"/>
          <w:szCs w:val="22"/>
          <w:lang w:val="id-ID"/>
        </w:rPr>
        <w:t xml:space="preserve">. </w:t>
      </w:r>
      <w:r w:rsidRPr="006C2717">
        <w:rPr>
          <w:rFonts w:ascii="Book Antiqua" w:hAnsi="Book Antiqua" w:cs="Trebuchet MS"/>
          <w:sz w:val="22"/>
          <w:szCs w:val="22"/>
          <w:lang w:val="sv-SE"/>
        </w:rPr>
        <w:t xml:space="preserve"> </w:t>
      </w:r>
      <w:r w:rsidRPr="006C2717">
        <w:rPr>
          <w:rFonts w:ascii="Book Antiqua" w:hAnsi="Book Antiqua"/>
          <w:sz w:val="22"/>
          <w:szCs w:val="22"/>
        </w:rPr>
        <w:t xml:space="preserve">Perkuliahan didesain dalam </w:t>
      </w:r>
      <w:r w:rsidRPr="006C2717">
        <w:rPr>
          <w:rFonts w:ascii="Book Antiqua" w:hAnsi="Book Antiqua"/>
          <w:sz w:val="22"/>
          <w:szCs w:val="22"/>
          <w:lang w:val="id-ID"/>
        </w:rPr>
        <w:t>6</w:t>
      </w:r>
      <w:r w:rsidRPr="006C2717">
        <w:rPr>
          <w:rFonts w:ascii="Book Antiqua" w:hAnsi="Book Antiqua"/>
          <w:sz w:val="22"/>
          <w:szCs w:val="22"/>
        </w:rPr>
        <w:t xml:space="preserve"> bagian yang melibatkan peran aktif mahasiswa yaitu</w:t>
      </w:r>
      <w:r w:rsidRPr="006C2717">
        <w:rPr>
          <w:rFonts w:ascii="Book Antiqua" w:hAnsi="Book Antiqua"/>
          <w:sz w:val="22"/>
          <w:szCs w:val="22"/>
          <w:lang w:val="id-ID"/>
        </w:rPr>
        <w:t>:</w:t>
      </w:r>
    </w:p>
    <w:p w:rsidR="00BD41CF" w:rsidRPr="006C2717" w:rsidRDefault="00BD41CF" w:rsidP="001B78DF">
      <w:pPr>
        <w:numPr>
          <w:ilvl w:val="0"/>
          <w:numId w:val="11"/>
        </w:numPr>
        <w:ind w:left="284" w:right="48" w:hanging="284"/>
        <w:rPr>
          <w:rFonts w:ascii="Book Antiqua" w:hAnsi="Book Antiqua" w:cs="Trebuchet MS"/>
          <w:sz w:val="22"/>
          <w:szCs w:val="22"/>
          <w:lang w:val="sv-SE"/>
        </w:rPr>
      </w:pPr>
      <w:r w:rsidRPr="006C2717">
        <w:rPr>
          <w:rFonts w:ascii="Book Antiqua" w:hAnsi="Book Antiqua"/>
          <w:sz w:val="22"/>
          <w:szCs w:val="22"/>
        </w:rPr>
        <w:t xml:space="preserve">Ceramah dan tanya-jawab antara dosen-mahasiswa. </w:t>
      </w:r>
    </w:p>
    <w:p w:rsidR="00BD41CF" w:rsidRPr="006C2717" w:rsidRDefault="00BD41CF" w:rsidP="001B78DF">
      <w:pPr>
        <w:numPr>
          <w:ilvl w:val="0"/>
          <w:numId w:val="11"/>
        </w:numPr>
        <w:ind w:left="284" w:right="48" w:hanging="284"/>
        <w:rPr>
          <w:rFonts w:ascii="Book Antiqua" w:hAnsi="Book Antiqua" w:cs="Trebuchet MS"/>
          <w:sz w:val="22"/>
          <w:szCs w:val="22"/>
          <w:lang w:val="sv-SE"/>
        </w:rPr>
      </w:pPr>
      <w:r w:rsidRPr="006C2717">
        <w:rPr>
          <w:rFonts w:ascii="Book Antiqua" w:hAnsi="Book Antiqua"/>
          <w:sz w:val="22"/>
          <w:szCs w:val="22"/>
        </w:rPr>
        <w:t>Diskusi kelas yang dilakukan oleh mahasiswa secara aktif dengan menyelenggarakan presentasi. Beberapa tugas yang diperesentasikan diselesaikan dalam kelompok.</w:t>
      </w:r>
    </w:p>
    <w:p w:rsidR="00BD41CF" w:rsidRPr="006C2717" w:rsidRDefault="00BD41CF" w:rsidP="001B78DF">
      <w:pPr>
        <w:numPr>
          <w:ilvl w:val="0"/>
          <w:numId w:val="11"/>
        </w:numPr>
        <w:ind w:left="284" w:right="48" w:hanging="284"/>
        <w:rPr>
          <w:rFonts w:ascii="Book Antiqua" w:hAnsi="Book Antiqua" w:cs="Trebuchet MS"/>
          <w:sz w:val="22"/>
          <w:szCs w:val="22"/>
          <w:lang w:val="sv-SE"/>
        </w:rPr>
      </w:pPr>
      <w:r w:rsidRPr="006C2717">
        <w:rPr>
          <w:rFonts w:ascii="Book Antiqua" w:hAnsi="Book Antiqua"/>
          <w:sz w:val="22"/>
          <w:szCs w:val="22"/>
          <w:lang w:val="id-ID"/>
        </w:rPr>
        <w:t>Praktik di laboratorium</w:t>
      </w:r>
      <w:r w:rsidRPr="006C2717">
        <w:rPr>
          <w:rFonts w:ascii="Book Antiqua" w:hAnsi="Book Antiqua"/>
          <w:sz w:val="22"/>
          <w:szCs w:val="22"/>
        </w:rPr>
        <w:t xml:space="preserve">, untuk mengenalkan dan membiasakan mahasiswa </w:t>
      </w:r>
      <w:r w:rsidRPr="006C2717">
        <w:rPr>
          <w:rFonts w:ascii="Book Antiqua" w:hAnsi="Book Antiqua"/>
          <w:sz w:val="22"/>
          <w:szCs w:val="22"/>
          <w:lang w:val="id-ID"/>
        </w:rPr>
        <w:t xml:space="preserve">dalam menggunakan software akuntansi </w:t>
      </w:r>
    </w:p>
    <w:p w:rsidR="00BD41CF" w:rsidRPr="006C2717" w:rsidRDefault="00BD41CF" w:rsidP="001B78DF">
      <w:pPr>
        <w:numPr>
          <w:ilvl w:val="0"/>
          <w:numId w:val="11"/>
        </w:numPr>
        <w:ind w:left="284" w:right="48" w:hanging="284"/>
        <w:rPr>
          <w:rFonts w:ascii="Book Antiqua" w:hAnsi="Book Antiqua" w:cs="Trebuchet MS"/>
          <w:sz w:val="22"/>
          <w:szCs w:val="22"/>
          <w:lang w:val="sv-SE"/>
        </w:rPr>
      </w:pPr>
      <w:r w:rsidRPr="006C2717">
        <w:rPr>
          <w:rFonts w:ascii="Book Antiqua" w:hAnsi="Book Antiqua" w:cs="Trebuchet MS"/>
          <w:sz w:val="22"/>
          <w:szCs w:val="22"/>
          <w:lang w:val="id-ID"/>
        </w:rPr>
        <w:t>Pengamatan masalah langsung dari tempat kejadian.</w:t>
      </w:r>
    </w:p>
    <w:p w:rsidR="00BD41CF" w:rsidRPr="006C2717" w:rsidRDefault="00BD41CF" w:rsidP="001B78DF">
      <w:pPr>
        <w:numPr>
          <w:ilvl w:val="0"/>
          <w:numId w:val="11"/>
        </w:numPr>
        <w:ind w:left="284" w:right="48" w:hanging="284"/>
        <w:rPr>
          <w:rFonts w:ascii="Book Antiqua" w:hAnsi="Book Antiqua" w:cs="Trebuchet MS"/>
          <w:sz w:val="22"/>
          <w:szCs w:val="22"/>
          <w:lang w:val="sv-SE"/>
        </w:rPr>
      </w:pPr>
      <w:r w:rsidRPr="006C2717">
        <w:rPr>
          <w:rFonts w:ascii="Book Antiqua" w:hAnsi="Book Antiqua" w:cs="Trebuchet MS"/>
          <w:sz w:val="22"/>
          <w:szCs w:val="22"/>
          <w:lang w:val="id-ID"/>
        </w:rPr>
        <w:t xml:space="preserve">Simulasi dalam kelompok mengenai siklus-siklus yang ada dalam Sistem Informasi Akuntansi. </w:t>
      </w:r>
    </w:p>
    <w:p w:rsidR="00BD41CF" w:rsidRPr="006C2717" w:rsidRDefault="00BD41CF" w:rsidP="001B78DF">
      <w:pPr>
        <w:numPr>
          <w:ilvl w:val="0"/>
          <w:numId w:val="11"/>
        </w:numPr>
        <w:ind w:left="284" w:right="48" w:hanging="284"/>
        <w:rPr>
          <w:rFonts w:ascii="Book Antiqua" w:hAnsi="Book Antiqua" w:cs="Trebuchet MS"/>
          <w:sz w:val="22"/>
          <w:szCs w:val="22"/>
          <w:lang w:val="sv-SE"/>
        </w:rPr>
      </w:pPr>
      <w:r w:rsidRPr="006C2717">
        <w:rPr>
          <w:rFonts w:ascii="Book Antiqua" w:hAnsi="Book Antiqua"/>
          <w:sz w:val="22"/>
          <w:szCs w:val="22"/>
        </w:rPr>
        <w:t xml:space="preserve">Tugas-tugas pekerjaan rumah yang akan dibahas di kelas. Kuliah akan dititikberatkan pada peran aktif mahasiswa sebagai aktor perkuliahan. </w:t>
      </w:r>
    </w:p>
    <w:p w:rsidR="00BD41CF" w:rsidRPr="006C2717" w:rsidRDefault="00BD41CF" w:rsidP="00BD41CF">
      <w:pPr>
        <w:ind w:left="720" w:right="48"/>
        <w:jc w:val="both"/>
        <w:rPr>
          <w:rFonts w:ascii="Book Antiqua" w:hAnsi="Book Antiqua" w:cs="Trebuchet MS"/>
          <w:sz w:val="22"/>
          <w:szCs w:val="22"/>
          <w:lang w:val="sv-SE"/>
        </w:rPr>
      </w:pPr>
    </w:p>
    <w:p w:rsidR="00BD41CF" w:rsidRPr="006C2717" w:rsidRDefault="00BD41CF" w:rsidP="00BD41CF">
      <w:pPr>
        <w:ind w:right="48"/>
        <w:jc w:val="both"/>
        <w:rPr>
          <w:rFonts w:ascii="Book Antiqua" w:hAnsi="Book Antiqua" w:cs="Trebuchet MS"/>
          <w:sz w:val="22"/>
          <w:szCs w:val="22"/>
          <w:lang w:val="sv-SE"/>
        </w:rPr>
      </w:pPr>
      <w:r w:rsidRPr="006C2717">
        <w:rPr>
          <w:rFonts w:ascii="Book Antiqua" w:hAnsi="Book Antiqua" w:cs="Trebuchet MS"/>
          <w:sz w:val="22"/>
          <w:szCs w:val="22"/>
          <w:lang w:val="sv-SE"/>
        </w:rPr>
        <w:t>Mahasiswa dalam pembelajaran mata kuliah ini ditempatkan sebagai subjek pembelajaran yang aktif mencari informasi, berdiskusi, bekerja bersama, melakukan sesuatu, dan mengalami sesuatu.</w:t>
      </w:r>
    </w:p>
    <w:p w:rsidR="00EF781A" w:rsidRPr="00921219" w:rsidRDefault="00EF781A">
      <w:pPr>
        <w:rPr>
          <w:rFonts w:ascii="Book Antiqua" w:eastAsia="Calibri" w:hAnsi="Book Antiqua" w:cs="Courier New"/>
          <w:b/>
          <w:sz w:val="22"/>
          <w:szCs w:val="22"/>
        </w:rPr>
      </w:pPr>
    </w:p>
    <w:p w:rsidR="00053AE4" w:rsidRDefault="00053AE4">
      <w:pPr>
        <w:rPr>
          <w:rFonts w:ascii="Book Antiqua" w:eastAsia="Calibri" w:hAnsi="Book Antiqua" w:cs="Courier New"/>
          <w:b/>
          <w:sz w:val="22"/>
          <w:szCs w:val="22"/>
        </w:rPr>
      </w:pPr>
    </w:p>
    <w:p w:rsidR="00EF781A" w:rsidRPr="00921219" w:rsidRDefault="00921219" w:rsidP="00EF781A">
      <w:pPr>
        <w:pStyle w:val="PlainText"/>
        <w:rPr>
          <w:rFonts w:ascii="Book Antiqua" w:hAnsi="Book Antiqua" w:cs="Courier New"/>
          <w:b/>
          <w:sz w:val="22"/>
          <w:szCs w:val="22"/>
        </w:rPr>
      </w:pPr>
      <w:r>
        <w:rPr>
          <w:rFonts w:ascii="Book Antiqua" w:hAnsi="Book Antiqua" w:cs="Courier New"/>
          <w:b/>
          <w:sz w:val="22"/>
          <w:szCs w:val="22"/>
        </w:rPr>
        <w:t>PER</w:t>
      </w:r>
      <w:r w:rsidR="00EF781A" w:rsidRPr="00921219">
        <w:rPr>
          <w:rFonts w:ascii="Book Antiqua" w:hAnsi="Book Antiqua" w:cs="Courier New"/>
          <w:b/>
          <w:sz w:val="22"/>
          <w:szCs w:val="22"/>
        </w:rPr>
        <w:t>ATURAN KELAS</w:t>
      </w:r>
    </w:p>
    <w:p w:rsidR="00EF781A" w:rsidRPr="00921219" w:rsidRDefault="00EF781A" w:rsidP="00EF781A">
      <w:pPr>
        <w:pStyle w:val="PlainText"/>
        <w:rPr>
          <w:rFonts w:ascii="Book Antiqua" w:hAnsi="Book Antiqua" w:cs="Courier New"/>
          <w:sz w:val="22"/>
          <w:szCs w:val="22"/>
        </w:rPr>
      </w:pPr>
    </w:p>
    <w:p w:rsidR="00EF781A" w:rsidRPr="00921219" w:rsidRDefault="00EF781A" w:rsidP="00EF781A">
      <w:pPr>
        <w:pStyle w:val="PlainText"/>
        <w:rPr>
          <w:rFonts w:ascii="Book Antiqua" w:hAnsi="Book Antiqua" w:cs="Courier New"/>
          <w:sz w:val="22"/>
          <w:szCs w:val="22"/>
        </w:rPr>
      </w:pPr>
      <w:r w:rsidRPr="00921219">
        <w:rPr>
          <w:rFonts w:ascii="Book Antiqua" w:hAnsi="Book Antiqua" w:cs="Courier New"/>
          <w:sz w:val="22"/>
          <w:szCs w:val="22"/>
        </w:rPr>
        <w:t>Agar penyelenggaraan kuliah berjalan lancar dan tujuan perkuliahan tercapai, maka mahasiswa diwajibkan untuk:</w:t>
      </w:r>
    </w:p>
    <w:p w:rsidR="00EF781A" w:rsidRPr="00921219" w:rsidRDefault="00EF781A" w:rsidP="0051632E">
      <w:pPr>
        <w:pStyle w:val="PlainText"/>
        <w:numPr>
          <w:ilvl w:val="0"/>
          <w:numId w:val="2"/>
        </w:numPr>
        <w:ind w:left="360" w:hanging="360"/>
        <w:rPr>
          <w:rFonts w:ascii="Book Antiqua" w:hAnsi="Book Antiqua" w:cs="Courier New"/>
          <w:sz w:val="22"/>
          <w:szCs w:val="22"/>
        </w:rPr>
      </w:pPr>
      <w:r w:rsidRPr="00921219">
        <w:rPr>
          <w:rFonts w:ascii="Book Antiqua" w:hAnsi="Book Antiqua" w:cs="Courier New"/>
          <w:sz w:val="22"/>
          <w:szCs w:val="22"/>
        </w:rPr>
        <w:t>Mendapatkan dan membaca materi kuliah sebelum kuliah dan membawanya pada saat kuliah.</w:t>
      </w:r>
    </w:p>
    <w:p w:rsidR="00EF781A" w:rsidRPr="00921219" w:rsidRDefault="00EF781A" w:rsidP="0051632E">
      <w:pPr>
        <w:pStyle w:val="PlainText"/>
        <w:numPr>
          <w:ilvl w:val="0"/>
          <w:numId w:val="2"/>
        </w:numPr>
        <w:ind w:left="360" w:hanging="360"/>
        <w:rPr>
          <w:rFonts w:ascii="Book Antiqua" w:hAnsi="Book Antiqua" w:cs="Courier New"/>
          <w:sz w:val="22"/>
          <w:szCs w:val="22"/>
        </w:rPr>
      </w:pPr>
      <w:r w:rsidRPr="00921219">
        <w:rPr>
          <w:rFonts w:ascii="Book Antiqua" w:hAnsi="Book Antiqua" w:cs="Courier New"/>
          <w:sz w:val="22"/>
          <w:szCs w:val="22"/>
        </w:rPr>
        <w:t>Hadir di kelas tepat waktu</w:t>
      </w:r>
      <w:r w:rsidRPr="00921219">
        <w:rPr>
          <w:rFonts w:ascii="Book Antiqua" w:hAnsi="Book Antiqua" w:cs="Courier New"/>
          <w:color w:val="FF0000"/>
          <w:sz w:val="22"/>
          <w:szCs w:val="22"/>
        </w:rPr>
        <w:t>.</w:t>
      </w:r>
      <w:r w:rsidRPr="00921219">
        <w:rPr>
          <w:rFonts w:ascii="Book Antiqua" w:hAnsi="Book Antiqua" w:cs="Courier New"/>
          <w:sz w:val="22"/>
          <w:szCs w:val="22"/>
        </w:rPr>
        <w:t xml:space="preserve"> Dosen berhak menolak kehadiran mahasiswa yang datang terlambat.</w:t>
      </w:r>
    </w:p>
    <w:p w:rsidR="00EF781A" w:rsidRPr="00921219" w:rsidRDefault="00EF781A" w:rsidP="0051632E">
      <w:pPr>
        <w:pStyle w:val="PlainText"/>
        <w:numPr>
          <w:ilvl w:val="0"/>
          <w:numId w:val="2"/>
        </w:numPr>
        <w:ind w:left="360" w:hanging="360"/>
        <w:rPr>
          <w:rFonts w:ascii="Book Antiqua" w:hAnsi="Book Antiqua" w:cs="Courier New"/>
          <w:sz w:val="22"/>
          <w:szCs w:val="22"/>
        </w:rPr>
      </w:pPr>
      <w:r w:rsidRPr="00921219">
        <w:rPr>
          <w:rFonts w:ascii="Book Antiqua" w:hAnsi="Book Antiqua" w:cs="Courier New"/>
          <w:sz w:val="22"/>
          <w:szCs w:val="22"/>
        </w:rPr>
        <w:lastRenderedPageBreak/>
        <w:t>Mengerjakan tugas-tugas yang ditetapkan di dalam silabus dan/atau yang ditentukan oleh dosen dan mengumpulkannya sesuai dengan jadwal yang telah ditentukan.</w:t>
      </w:r>
    </w:p>
    <w:p w:rsidR="00EF781A" w:rsidRPr="00921219" w:rsidRDefault="00EF781A" w:rsidP="0051632E">
      <w:pPr>
        <w:pStyle w:val="PlainText"/>
        <w:numPr>
          <w:ilvl w:val="0"/>
          <w:numId w:val="2"/>
        </w:numPr>
        <w:ind w:left="360" w:hanging="360"/>
        <w:rPr>
          <w:rFonts w:ascii="Book Antiqua" w:hAnsi="Book Antiqua" w:cs="Courier New"/>
          <w:sz w:val="22"/>
          <w:szCs w:val="22"/>
        </w:rPr>
      </w:pPr>
      <w:r w:rsidRPr="00921219">
        <w:rPr>
          <w:rFonts w:ascii="Book Antiqua" w:hAnsi="Book Antiqua" w:cs="Courier New"/>
          <w:sz w:val="22"/>
          <w:szCs w:val="22"/>
        </w:rPr>
        <w:t xml:space="preserve">Memiliki kehadiran minimum 75% dari total pertemuan kuliah yang ditetapkan. Kehadiran 50% s.d. 74,99% mengakibatkan nilai akhir mahasiswa diturunkan satu tingkat. Sedangkan untuk kehadiran kurang dari 50% mengakibatkan hilangnya hak mahasiswa untuk memeroleh nilai. </w:t>
      </w:r>
      <w:r w:rsidR="00053AE4">
        <w:rPr>
          <w:rFonts w:ascii="Book Antiqua" w:hAnsi="Book Antiqua" w:cs="Courier New"/>
          <w:b/>
          <w:sz w:val="22"/>
          <w:szCs w:val="22"/>
        </w:rPr>
        <w:t>Selain itu, mahasiswa juga harus mengikuti UTS dan UAS untuk mendapatkan nilai huruf (huruf mutu).</w:t>
      </w:r>
    </w:p>
    <w:p w:rsidR="00EF781A" w:rsidRPr="00921219" w:rsidRDefault="00EF781A" w:rsidP="0051632E">
      <w:pPr>
        <w:pStyle w:val="PlainText"/>
        <w:numPr>
          <w:ilvl w:val="0"/>
          <w:numId w:val="2"/>
        </w:numPr>
        <w:ind w:left="360" w:hanging="360"/>
        <w:rPr>
          <w:rFonts w:ascii="Book Antiqua" w:hAnsi="Book Antiqua" w:cs="Courier New"/>
          <w:sz w:val="22"/>
          <w:szCs w:val="22"/>
        </w:rPr>
      </w:pPr>
      <w:r w:rsidRPr="00921219">
        <w:rPr>
          <w:rFonts w:ascii="Book Antiqua" w:hAnsi="Book Antiqua" w:cs="Courier New"/>
          <w:sz w:val="22"/>
          <w:szCs w:val="22"/>
        </w:rPr>
        <w:t>Tidak menandatangani daftar presensi untuk mahasiswa yang tidak hadir. Bila kecurangan akademik ini terjadi, kedua belah pihak akan digugurkan dari matakuliah ini.</w:t>
      </w:r>
    </w:p>
    <w:p w:rsidR="00EF781A" w:rsidRPr="00921219" w:rsidRDefault="00EF781A" w:rsidP="0051632E">
      <w:pPr>
        <w:pStyle w:val="PlainText"/>
        <w:numPr>
          <w:ilvl w:val="0"/>
          <w:numId w:val="2"/>
        </w:numPr>
        <w:ind w:left="360" w:hanging="360"/>
        <w:rPr>
          <w:rFonts w:ascii="Book Antiqua" w:hAnsi="Book Antiqua" w:cs="Courier New"/>
          <w:sz w:val="22"/>
          <w:szCs w:val="22"/>
        </w:rPr>
      </w:pPr>
      <w:r w:rsidRPr="00921219">
        <w:rPr>
          <w:rFonts w:ascii="Book Antiqua" w:hAnsi="Book Antiqua" w:cs="Courier New"/>
          <w:sz w:val="22"/>
          <w:szCs w:val="22"/>
        </w:rPr>
        <w:t>Berpakaian sopan dan rapi serta tidak menggunakan sandal dan/atau kaos oblong dan/atau baju tanpa lengan dan berperilaku sesuai dengan etika yang berlaku.</w:t>
      </w:r>
    </w:p>
    <w:p w:rsidR="00EF781A" w:rsidRPr="00921219" w:rsidRDefault="00EF781A" w:rsidP="0051632E">
      <w:pPr>
        <w:pStyle w:val="PlainText"/>
        <w:numPr>
          <w:ilvl w:val="0"/>
          <w:numId w:val="2"/>
        </w:numPr>
        <w:ind w:left="360" w:hanging="360"/>
        <w:rPr>
          <w:rFonts w:ascii="Book Antiqua" w:hAnsi="Book Antiqua" w:cs="Courier New"/>
          <w:b/>
          <w:sz w:val="22"/>
          <w:szCs w:val="22"/>
        </w:rPr>
      </w:pPr>
      <w:r w:rsidRPr="00921219">
        <w:rPr>
          <w:rFonts w:ascii="Book Antiqua" w:hAnsi="Book Antiqua" w:cs="Courier New"/>
          <w:sz w:val="22"/>
          <w:szCs w:val="22"/>
        </w:rPr>
        <w:t xml:space="preserve">Mengaktifkan </w:t>
      </w:r>
      <w:r w:rsidRPr="00921219">
        <w:rPr>
          <w:rFonts w:ascii="Book Antiqua" w:hAnsi="Book Antiqua" w:cs="Courier New"/>
          <w:i/>
          <w:sz w:val="22"/>
          <w:szCs w:val="22"/>
        </w:rPr>
        <w:t>silent mode</w:t>
      </w:r>
      <w:r w:rsidRPr="00921219">
        <w:rPr>
          <w:rFonts w:ascii="Book Antiqua" w:hAnsi="Book Antiqua" w:cs="Courier New"/>
          <w:sz w:val="22"/>
          <w:szCs w:val="22"/>
        </w:rPr>
        <w:t xml:space="preserve"> alat komunikasi selama kuliah berlangsung.</w:t>
      </w:r>
    </w:p>
    <w:p w:rsidR="00EF781A" w:rsidRPr="00921219" w:rsidRDefault="00EF781A" w:rsidP="00EF781A">
      <w:pPr>
        <w:pStyle w:val="PlainText"/>
        <w:rPr>
          <w:rFonts w:ascii="Book Antiqua" w:hAnsi="Book Antiqua" w:cs="Courier New"/>
          <w:b/>
          <w:sz w:val="22"/>
          <w:szCs w:val="22"/>
        </w:rPr>
      </w:pPr>
    </w:p>
    <w:p w:rsidR="00EF781A" w:rsidRPr="00921219" w:rsidRDefault="00EF781A" w:rsidP="00EF781A">
      <w:pPr>
        <w:ind w:left="1980" w:hanging="1980"/>
        <w:jc w:val="both"/>
        <w:rPr>
          <w:rFonts w:ascii="Book Antiqua" w:hAnsi="Book Antiqua"/>
          <w:b/>
          <w:sz w:val="22"/>
          <w:szCs w:val="22"/>
        </w:rPr>
      </w:pPr>
      <w:r w:rsidRPr="00921219">
        <w:rPr>
          <w:rFonts w:ascii="Book Antiqua" w:hAnsi="Book Antiqua"/>
          <w:b/>
          <w:sz w:val="22"/>
          <w:szCs w:val="22"/>
        </w:rPr>
        <w:t>EVALUASI</w:t>
      </w:r>
    </w:p>
    <w:p w:rsidR="00EF781A" w:rsidRPr="00921219" w:rsidRDefault="00EF781A" w:rsidP="00EF781A">
      <w:pPr>
        <w:jc w:val="both"/>
        <w:rPr>
          <w:rFonts w:ascii="Book Antiqua" w:hAnsi="Book Antiqua"/>
          <w:sz w:val="22"/>
          <w:szCs w:val="22"/>
        </w:rPr>
      </w:pPr>
    </w:p>
    <w:p w:rsidR="00EF781A" w:rsidRPr="00921219" w:rsidRDefault="00EF781A" w:rsidP="00EF781A">
      <w:pPr>
        <w:tabs>
          <w:tab w:val="left" w:pos="5812"/>
          <w:tab w:val="left" w:pos="6096"/>
        </w:tabs>
        <w:jc w:val="both"/>
        <w:rPr>
          <w:rFonts w:ascii="Book Antiqua" w:hAnsi="Book Antiqua"/>
          <w:b/>
          <w:sz w:val="22"/>
          <w:szCs w:val="22"/>
        </w:rPr>
      </w:pPr>
      <w:r w:rsidRPr="00921219">
        <w:rPr>
          <w:rFonts w:ascii="Book Antiqua" w:hAnsi="Book Antiqua"/>
          <w:sz w:val="22"/>
          <w:szCs w:val="22"/>
        </w:rPr>
        <w:t xml:space="preserve">Keberhasilan mahasiswa dalam mengikuti </w:t>
      </w:r>
      <w:r w:rsidR="001B78DF">
        <w:rPr>
          <w:rFonts w:ascii="Book Antiqua" w:hAnsi="Book Antiqua"/>
          <w:sz w:val="22"/>
          <w:szCs w:val="22"/>
        </w:rPr>
        <w:t>matakuliah ini</w:t>
      </w:r>
      <w:r w:rsidRPr="00921219">
        <w:rPr>
          <w:rFonts w:ascii="Book Antiqua" w:hAnsi="Book Antiqua"/>
          <w:sz w:val="22"/>
          <w:szCs w:val="22"/>
        </w:rPr>
        <w:t xml:space="preserve"> dinilai berdasarkan: </w:t>
      </w:r>
    </w:p>
    <w:p w:rsidR="00BD41CF" w:rsidRPr="006C2717" w:rsidRDefault="00BD41CF" w:rsidP="00BD41CF">
      <w:pPr>
        <w:numPr>
          <w:ilvl w:val="0"/>
          <w:numId w:val="1"/>
        </w:numPr>
        <w:tabs>
          <w:tab w:val="left" w:pos="3828"/>
        </w:tabs>
        <w:ind w:left="426" w:hanging="426"/>
        <w:jc w:val="both"/>
        <w:rPr>
          <w:rFonts w:ascii="Book Antiqua" w:hAnsi="Book Antiqua"/>
          <w:sz w:val="22"/>
          <w:szCs w:val="22"/>
        </w:rPr>
      </w:pPr>
      <w:r>
        <w:rPr>
          <w:rFonts w:ascii="Book Antiqua" w:hAnsi="Book Antiqua"/>
          <w:sz w:val="22"/>
          <w:szCs w:val="22"/>
        </w:rPr>
        <w:t>Aktivitas Kelas</w:t>
      </w:r>
      <w:r w:rsidRPr="006C2717">
        <w:rPr>
          <w:rFonts w:ascii="Book Antiqua" w:hAnsi="Book Antiqua"/>
          <w:sz w:val="22"/>
          <w:szCs w:val="22"/>
        </w:rPr>
        <w:tab/>
        <w:t>10%</w:t>
      </w:r>
    </w:p>
    <w:p w:rsidR="00BD41CF" w:rsidRPr="006C2717" w:rsidRDefault="00BD41CF" w:rsidP="00BD41CF">
      <w:pPr>
        <w:numPr>
          <w:ilvl w:val="0"/>
          <w:numId w:val="1"/>
        </w:numPr>
        <w:tabs>
          <w:tab w:val="left" w:pos="3828"/>
        </w:tabs>
        <w:ind w:left="426" w:hanging="426"/>
        <w:jc w:val="both"/>
        <w:rPr>
          <w:rFonts w:ascii="Book Antiqua" w:hAnsi="Book Antiqua"/>
          <w:sz w:val="22"/>
          <w:szCs w:val="22"/>
        </w:rPr>
      </w:pPr>
      <w:r w:rsidRPr="006C2717">
        <w:rPr>
          <w:rFonts w:ascii="Book Antiqua" w:hAnsi="Book Antiqua"/>
          <w:sz w:val="22"/>
          <w:szCs w:val="22"/>
        </w:rPr>
        <w:t>Tugas Individu</w:t>
      </w:r>
      <w:r w:rsidRPr="006C2717">
        <w:rPr>
          <w:rFonts w:ascii="Book Antiqua" w:hAnsi="Book Antiqua"/>
          <w:sz w:val="22"/>
          <w:szCs w:val="22"/>
        </w:rPr>
        <w:tab/>
        <w:t>20%</w:t>
      </w:r>
    </w:p>
    <w:p w:rsidR="00BD41CF" w:rsidRPr="006C2717" w:rsidRDefault="00BD41CF" w:rsidP="00BD41CF">
      <w:pPr>
        <w:numPr>
          <w:ilvl w:val="0"/>
          <w:numId w:val="1"/>
        </w:numPr>
        <w:tabs>
          <w:tab w:val="left" w:pos="3828"/>
        </w:tabs>
        <w:ind w:left="426" w:hanging="426"/>
        <w:jc w:val="both"/>
        <w:rPr>
          <w:rFonts w:ascii="Book Antiqua" w:hAnsi="Book Antiqua"/>
          <w:sz w:val="22"/>
          <w:szCs w:val="22"/>
        </w:rPr>
      </w:pPr>
      <w:r w:rsidRPr="006C2717">
        <w:rPr>
          <w:rFonts w:ascii="Book Antiqua" w:hAnsi="Book Antiqua"/>
          <w:sz w:val="22"/>
          <w:szCs w:val="22"/>
        </w:rPr>
        <w:t>Presentasi Kelompok</w:t>
      </w:r>
      <w:r w:rsidRPr="006C2717">
        <w:rPr>
          <w:rFonts w:ascii="Book Antiqua" w:hAnsi="Book Antiqua"/>
          <w:sz w:val="22"/>
          <w:szCs w:val="22"/>
        </w:rPr>
        <w:tab/>
        <w:t>20%</w:t>
      </w:r>
    </w:p>
    <w:p w:rsidR="00BD41CF" w:rsidRPr="006C2717" w:rsidRDefault="00BD41CF" w:rsidP="00BD41CF">
      <w:pPr>
        <w:numPr>
          <w:ilvl w:val="0"/>
          <w:numId w:val="1"/>
        </w:numPr>
        <w:tabs>
          <w:tab w:val="left" w:pos="3828"/>
        </w:tabs>
        <w:ind w:left="426" w:hanging="426"/>
        <w:jc w:val="both"/>
        <w:rPr>
          <w:rFonts w:ascii="Book Antiqua" w:hAnsi="Book Antiqua"/>
          <w:sz w:val="22"/>
          <w:szCs w:val="22"/>
        </w:rPr>
      </w:pPr>
      <w:r w:rsidRPr="006C2717">
        <w:rPr>
          <w:rFonts w:ascii="Book Antiqua" w:hAnsi="Book Antiqua"/>
          <w:sz w:val="22"/>
          <w:szCs w:val="22"/>
        </w:rPr>
        <w:t>Ujian Tengah Semester</w:t>
      </w:r>
      <w:r w:rsidRPr="006C2717">
        <w:rPr>
          <w:rFonts w:ascii="Book Antiqua" w:hAnsi="Book Antiqua"/>
          <w:sz w:val="22"/>
          <w:szCs w:val="22"/>
        </w:rPr>
        <w:tab/>
        <w:t>25%</w:t>
      </w:r>
    </w:p>
    <w:p w:rsidR="00BD41CF" w:rsidRPr="006C2717" w:rsidRDefault="00BD41CF" w:rsidP="00BD41CF">
      <w:pPr>
        <w:numPr>
          <w:ilvl w:val="0"/>
          <w:numId w:val="1"/>
        </w:numPr>
        <w:tabs>
          <w:tab w:val="left" w:pos="3828"/>
        </w:tabs>
        <w:ind w:left="426" w:hanging="426"/>
        <w:jc w:val="both"/>
        <w:rPr>
          <w:rFonts w:ascii="Book Antiqua" w:hAnsi="Book Antiqua"/>
          <w:sz w:val="22"/>
          <w:szCs w:val="22"/>
        </w:rPr>
      </w:pPr>
      <w:r w:rsidRPr="006C2717">
        <w:rPr>
          <w:rFonts w:ascii="Book Antiqua" w:hAnsi="Book Antiqua"/>
          <w:sz w:val="22"/>
          <w:szCs w:val="22"/>
        </w:rPr>
        <w:t>Ujian Akhir Semester</w:t>
      </w:r>
      <w:r w:rsidRPr="006C2717">
        <w:rPr>
          <w:rFonts w:ascii="Book Antiqua" w:hAnsi="Book Antiqua"/>
          <w:sz w:val="22"/>
          <w:szCs w:val="22"/>
        </w:rPr>
        <w:tab/>
      </w:r>
      <w:r w:rsidRPr="00C93FCA">
        <w:rPr>
          <w:rFonts w:ascii="Book Antiqua" w:hAnsi="Book Antiqua"/>
          <w:sz w:val="22"/>
          <w:szCs w:val="22"/>
          <w:u w:val="single"/>
        </w:rPr>
        <w:t>25%</w:t>
      </w:r>
    </w:p>
    <w:p w:rsidR="00EF781A" w:rsidRPr="00921219" w:rsidRDefault="00EF781A" w:rsidP="00BD41CF">
      <w:pPr>
        <w:tabs>
          <w:tab w:val="left" w:pos="360"/>
          <w:tab w:val="left" w:pos="3828"/>
          <w:tab w:val="left" w:pos="5670"/>
        </w:tabs>
        <w:jc w:val="both"/>
        <w:rPr>
          <w:rFonts w:ascii="Book Antiqua" w:hAnsi="Book Antiqua"/>
          <w:sz w:val="22"/>
          <w:szCs w:val="22"/>
          <w:u w:val="double"/>
        </w:rPr>
      </w:pPr>
      <w:r w:rsidRPr="00921219">
        <w:rPr>
          <w:rFonts w:ascii="Book Antiqua" w:hAnsi="Book Antiqua"/>
          <w:sz w:val="22"/>
          <w:szCs w:val="22"/>
        </w:rPr>
        <w:tab/>
      </w:r>
      <w:r w:rsidRPr="00921219">
        <w:rPr>
          <w:rFonts w:ascii="Book Antiqua" w:hAnsi="Book Antiqua"/>
          <w:sz w:val="22"/>
          <w:szCs w:val="22"/>
        </w:rPr>
        <w:tab/>
      </w:r>
      <w:r w:rsidRPr="00921219">
        <w:rPr>
          <w:rFonts w:ascii="Book Antiqua" w:hAnsi="Book Antiqua"/>
          <w:sz w:val="22"/>
          <w:szCs w:val="22"/>
          <w:u w:val="double"/>
        </w:rPr>
        <w:t>100%</w:t>
      </w:r>
    </w:p>
    <w:p w:rsidR="00EF781A" w:rsidRPr="00921219" w:rsidRDefault="00EF781A" w:rsidP="00EF781A">
      <w:pPr>
        <w:ind w:left="1980" w:hanging="1980"/>
        <w:rPr>
          <w:rFonts w:ascii="Book Antiqua" w:hAnsi="Book Antiqua"/>
          <w:sz w:val="22"/>
          <w:szCs w:val="22"/>
        </w:rPr>
      </w:pPr>
    </w:p>
    <w:p w:rsidR="00EF781A" w:rsidRPr="00921219" w:rsidRDefault="00EF781A" w:rsidP="00EF781A">
      <w:pPr>
        <w:jc w:val="both"/>
        <w:rPr>
          <w:rFonts w:ascii="Book Antiqua" w:hAnsi="Book Antiqua" w:cstheme="minorHAnsi"/>
          <w:sz w:val="22"/>
          <w:szCs w:val="22"/>
        </w:rPr>
      </w:pPr>
      <w:r w:rsidRPr="00921219">
        <w:rPr>
          <w:rFonts w:ascii="Book Antiqua" w:hAnsi="Book Antiqua" w:cstheme="minorHAnsi"/>
          <w:sz w:val="22"/>
          <w:szCs w:val="22"/>
          <w:lang w:val="id-ID"/>
        </w:rPr>
        <w:t xml:space="preserve">Nilai akhir merupakan akumulasi dari semua penilaian tersebut. Konversi nilai dalam bentuk huruf dibagi dalam </w:t>
      </w:r>
      <w:r w:rsidRPr="00921219">
        <w:rPr>
          <w:rFonts w:ascii="Book Antiqua" w:hAnsi="Book Antiqua" w:cstheme="minorHAnsi"/>
          <w:sz w:val="22"/>
          <w:szCs w:val="22"/>
        </w:rPr>
        <w:t xml:space="preserve">sembilan </w:t>
      </w:r>
      <w:r w:rsidRPr="00921219">
        <w:rPr>
          <w:rFonts w:ascii="Book Antiqua" w:hAnsi="Book Antiqua" w:cstheme="minorHAnsi"/>
          <w:sz w:val="22"/>
          <w:szCs w:val="22"/>
          <w:lang w:val="id-ID"/>
        </w:rPr>
        <w:t>kelompok berikut</w:t>
      </w:r>
      <w:r w:rsidRPr="00921219">
        <w:rPr>
          <w:rFonts w:ascii="Book Antiqua" w:hAnsi="Book Antiqua" w:cstheme="minorHAnsi"/>
          <w:sz w:val="22"/>
          <w:szCs w:val="22"/>
        </w:rPr>
        <w:t>.</w:t>
      </w:r>
    </w:p>
    <w:p w:rsidR="00EF781A" w:rsidRPr="00921219" w:rsidRDefault="00EF781A" w:rsidP="00EF781A">
      <w:pPr>
        <w:jc w:val="both"/>
        <w:rPr>
          <w:rFonts w:ascii="Book Antiqua" w:hAnsi="Book Antiqua" w:cstheme="minorHAnsi"/>
          <w:sz w:val="22"/>
          <w:szCs w:val="22"/>
        </w:rPr>
      </w:pPr>
    </w:p>
    <w:tbl>
      <w:tblPr>
        <w:tblStyle w:val="TableGrid"/>
        <w:tblW w:w="5000" w:type="pct"/>
        <w:tblLook w:val="04A0" w:firstRow="1" w:lastRow="0" w:firstColumn="1" w:lastColumn="0" w:noHBand="0" w:noVBand="1"/>
      </w:tblPr>
      <w:tblGrid>
        <w:gridCol w:w="1781"/>
        <w:gridCol w:w="1598"/>
        <w:gridCol w:w="269"/>
        <w:gridCol w:w="1646"/>
        <w:gridCol w:w="1598"/>
        <w:gridCol w:w="294"/>
        <w:gridCol w:w="1646"/>
        <w:gridCol w:w="1598"/>
      </w:tblGrid>
      <w:tr w:rsidR="00EF781A" w:rsidRPr="00921219" w:rsidTr="00687F70">
        <w:tc>
          <w:tcPr>
            <w:tcW w:w="854" w:type="pct"/>
          </w:tcPr>
          <w:p w:rsidR="00EF781A" w:rsidRPr="00921219" w:rsidRDefault="00EF781A" w:rsidP="00BE0965">
            <w:pPr>
              <w:jc w:val="both"/>
              <w:rPr>
                <w:rFonts w:ascii="Book Antiqua" w:hAnsi="Book Antiqua" w:cstheme="minorHAnsi"/>
                <w:sz w:val="22"/>
                <w:szCs w:val="22"/>
              </w:rPr>
            </w:pPr>
            <w:r w:rsidRPr="00921219">
              <w:rPr>
                <w:rFonts w:ascii="Book Antiqua" w:hAnsi="Book Antiqua" w:cstheme="minorHAnsi"/>
                <w:sz w:val="22"/>
                <w:szCs w:val="22"/>
              </w:rPr>
              <w:t>Nilai Angka</w:t>
            </w:r>
          </w:p>
        </w:tc>
        <w:tc>
          <w:tcPr>
            <w:tcW w:w="766" w:type="pct"/>
            <w:tcBorders>
              <w:right w:val="single" w:sz="4" w:space="0" w:color="auto"/>
            </w:tcBorders>
          </w:tcPr>
          <w:p w:rsidR="00EF781A" w:rsidRPr="00921219" w:rsidRDefault="00EF781A" w:rsidP="00BE0965">
            <w:pPr>
              <w:jc w:val="both"/>
              <w:rPr>
                <w:rFonts w:ascii="Book Antiqua" w:hAnsi="Book Antiqua" w:cstheme="minorHAnsi"/>
                <w:sz w:val="22"/>
                <w:szCs w:val="22"/>
              </w:rPr>
            </w:pPr>
            <w:r w:rsidRPr="00921219">
              <w:rPr>
                <w:rFonts w:ascii="Book Antiqua" w:hAnsi="Book Antiqua" w:cstheme="minorHAnsi"/>
                <w:sz w:val="22"/>
                <w:szCs w:val="22"/>
              </w:rPr>
              <w:t>Nilai Huruf</w:t>
            </w:r>
          </w:p>
        </w:tc>
        <w:tc>
          <w:tcPr>
            <w:tcW w:w="129" w:type="pct"/>
            <w:tcBorders>
              <w:top w:val="nil"/>
              <w:left w:val="single" w:sz="4" w:space="0" w:color="auto"/>
              <w:bottom w:val="nil"/>
              <w:right w:val="single" w:sz="4" w:space="0" w:color="auto"/>
            </w:tcBorders>
          </w:tcPr>
          <w:p w:rsidR="00EF781A" w:rsidRPr="00921219" w:rsidRDefault="00EF781A" w:rsidP="00BE0965">
            <w:pPr>
              <w:jc w:val="both"/>
              <w:rPr>
                <w:rFonts w:ascii="Book Antiqua" w:hAnsi="Book Antiqua" w:cstheme="minorHAnsi"/>
                <w:sz w:val="22"/>
                <w:szCs w:val="22"/>
              </w:rPr>
            </w:pPr>
          </w:p>
        </w:tc>
        <w:tc>
          <w:tcPr>
            <w:tcW w:w="789" w:type="pct"/>
            <w:tcBorders>
              <w:left w:val="single" w:sz="4" w:space="0" w:color="auto"/>
            </w:tcBorders>
          </w:tcPr>
          <w:p w:rsidR="00EF781A" w:rsidRPr="00921219" w:rsidRDefault="00EF781A" w:rsidP="00BE0965">
            <w:pPr>
              <w:jc w:val="both"/>
              <w:rPr>
                <w:rFonts w:ascii="Book Antiqua" w:hAnsi="Book Antiqua" w:cstheme="minorHAnsi"/>
                <w:sz w:val="22"/>
                <w:szCs w:val="22"/>
              </w:rPr>
            </w:pPr>
            <w:r w:rsidRPr="00921219">
              <w:rPr>
                <w:rFonts w:ascii="Book Antiqua" w:hAnsi="Book Antiqua" w:cstheme="minorHAnsi"/>
                <w:sz w:val="22"/>
                <w:szCs w:val="22"/>
              </w:rPr>
              <w:t>Nilai Angka</w:t>
            </w:r>
          </w:p>
        </w:tc>
        <w:tc>
          <w:tcPr>
            <w:tcW w:w="766" w:type="pct"/>
            <w:tcBorders>
              <w:right w:val="single" w:sz="4" w:space="0" w:color="auto"/>
            </w:tcBorders>
          </w:tcPr>
          <w:p w:rsidR="00EF781A" w:rsidRPr="00921219" w:rsidRDefault="00EF781A" w:rsidP="00BE0965">
            <w:pPr>
              <w:jc w:val="both"/>
              <w:rPr>
                <w:rFonts w:ascii="Book Antiqua" w:hAnsi="Book Antiqua" w:cstheme="minorHAnsi"/>
                <w:sz w:val="22"/>
                <w:szCs w:val="22"/>
              </w:rPr>
            </w:pPr>
            <w:r w:rsidRPr="00921219">
              <w:rPr>
                <w:rFonts w:ascii="Book Antiqua" w:hAnsi="Book Antiqua" w:cstheme="minorHAnsi"/>
                <w:sz w:val="22"/>
                <w:szCs w:val="22"/>
              </w:rPr>
              <w:t>Nilai Huruf</w:t>
            </w:r>
          </w:p>
        </w:tc>
        <w:tc>
          <w:tcPr>
            <w:tcW w:w="141" w:type="pct"/>
            <w:tcBorders>
              <w:top w:val="nil"/>
              <w:left w:val="single" w:sz="4" w:space="0" w:color="auto"/>
              <w:bottom w:val="nil"/>
              <w:right w:val="single" w:sz="4" w:space="0" w:color="auto"/>
            </w:tcBorders>
          </w:tcPr>
          <w:p w:rsidR="00EF781A" w:rsidRPr="00921219" w:rsidRDefault="00EF781A" w:rsidP="00BE0965">
            <w:pPr>
              <w:jc w:val="both"/>
              <w:rPr>
                <w:rFonts w:ascii="Book Antiqua" w:hAnsi="Book Antiqua" w:cstheme="minorHAnsi"/>
                <w:sz w:val="22"/>
                <w:szCs w:val="22"/>
              </w:rPr>
            </w:pPr>
          </w:p>
        </w:tc>
        <w:tc>
          <w:tcPr>
            <w:tcW w:w="789" w:type="pct"/>
            <w:tcBorders>
              <w:left w:val="single" w:sz="4" w:space="0" w:color="auto"/>
            </w:tcBorders>
          </w:tcPr>
          <w:p w:rsidR="00EF781A" w:rsidRPr="00921219" w:rsidRDefault="00EF781A" w:rsidP="00BE0965">
            <w:pPr>
              <w:jc w:val="both"/>
              <w:rPr>
                <w:rFonts w:ascii="Book Antiqua" w:hAnsi="Book Antiqua" w:cstheme="minorHAnsi"/>
                <w:sz w:val="22"/>
                <w:szCs w:val="22"/>
              </w:rPr>
            </w:pPr>
            <w:r w:rsidRPr="00921219">
              <w:rPr>
                <w:rFonts w:ascii="Book Antiqua" w:hAnsi="Book Antiqua" w:cstheme="minorHAnsi"/>
                <w:sz w:val="22"/>
                <w:szCs w:val="22"/>
              </w:rPr>
              <w:t>Nilai Angka</w:t>
            </w:r>
          </w:p>
        </w:tc>
        <w:tc>
          <w:tcPr>
            <w:tcW w:w="766" w:type="pct"/>
          </w:tcPr>
          <w:p w:rsidR="00EF781A" w:rsidRPr="00921219" w:rsidRDefault="00EF781A" w:rsidP="00BE0965">
            <w:pPr>
              <w:jc w:val="both"/>
              <w:rPr>
                <w:rFonts w:ascii="Book Antiqua" w:hAnsi="Book Antiqua" w:cstheme="minorHAnsi"/>
                <w:sz w:val="22"/>
                <w:szCs w:val="22"/>
              </w:rPr>
            </w:pPr>
            <w:r w:rsidRPr="00921219">
              <w:rPr>
                <w:rFonts w:ascii="Book Antiqua" w:hAnsi="Book Antiqua" w:cstheme="minorHAnsi"/>
                <w:sz w:val="22"/>
                <w:szCs w:val="22"/>
              </w:rPr>
              <w:t>Nilai Huruf</w:t>
            </w:r>
          </w:p>
        </w:tc>
      </w:tr>
      <w:tr w:rsidR="00EF781A" w:rsidRPr="00921219" w:rsidTr="00687F70">
        <w:tc>
          <w:tcPr>
            <w:tcW w:w="854" w:type="pct"/>
          </w:tcPr>
          <w:p w:rsidR="00EF781A" w:rsidRPr="00921219" w:rsidRDefault="00EF781A" w:rsidP="00BE0965">
            <w:pPr>
              <w:jc w:val="center"/>
              <w:rPr>
                <w:rFonts w:ascii="Book Antiqua" w:hAnsi="Book Antiqua" w:cstheme="minorHAnsi"/>
                <w:sz w:val="22"/>
                <w:szCs w:val="22"/>
              </w:rPr>
            </w:pPr>
            <w:r w:rsidRPr="00921219">
              <w:rPr>
                <w:rFonts w:ascii="Book Antiqua" w:hAnsi="Book Antiqua" w:cstheme="minorHAnsi"/>
                <w:sz w:val="22"/>
                <w:szCs w:val="22"/>
              </w:rPr>
              <w:t>81,00 – 100,00</w:t>
            </w:r>
          </w:p>
        </w:tc>
        <w:tc>
          <w:tcPr>
            <w:tcW w:w="766" w:type="pct"/>
            <w:tcBorders>
              <w:right w:val="single" w:sz="4" w:space="0" w:color="auto"/>
            </w:tcBorders>
          </w:tcPr>
          <w:p w:rsidR="00EF781A" w:rsidRPr="00921219" w:rsidRDefault="00EF781A" w:rsidP="00BE0965">
            <w:pPr>
              <w:jc w:val="center"/>
              <w:rPr>
                <w:rFonts w:ascii="Book Antiqua" w:hAnsi="Book Antiqua" w:cstheme="minorHAnsi"/>
                <w:sz w:val="22"/>
                <w:szCs w:val="22"/>
              </w:rPr>
            </w:pPr>
            <w:r w:rsidRPr="00921219">
              <w:rPr>
                <w:rFonts w:ascii="Book Antiqua" w:hAnsi="Book Antiqua" w:cstheme="minorHAnsi"/>
                <w:sz w:val="22"/>
                <w:szCs w:val="22"/>
              </w:rPr>
              <w:t>A</w:t>
            </w:r>
          </w:p>
        </w:tc>
        <w:tc>
          <w:tcPr>
            <w:tcW w:w="129" w:type="pct"/>
            <w:tcBorders>
              <w:top w:val="nil"/>
              <w:left w:val="single" w:sz="4" w:space="0" w:color="auto"/>
              <w:bottom w:val="nil"/>
              <w:right w:val="single" w:sz="4" w:space="0" w:color="auto"/>
            </w:tcBorders>
          </w:tcPr>
          <w:p w:rsidR="00EF781A" w:rsidRPr="00921219" w:rsidRDefault="00EF781A" w:rsidP="00BE0965">
            <w:pPr>
              <w:jc w:val="both"/>
              <w:rPr>
                <w:rFonts w:ascii="Book Antiqua" w:hAnsi="Book Antiqua" w:cstheme="minorHAnsi"/>
                <w:sz w:val="22"/>
                <w:szCs w:val="22"/>
              </w:rPr>
            </w:pPr>
          </w:p>
        </w:tc>
        <w:tc>
          <w:tcPr>
            <w:tcW w:w="789" w:type="pct"/>
            <w:tcBorders>
              <w:left w:val="single" w:sz="4" w:space="0" w:color="auto"/>
            </w:tcBorders>
          </w:tcPr>
          <w:p w:rsidR="00EF781A" w:rsidRPr="00921219" w:rsidRDefault="00EF781A" w:rsidP="00BE0965">
            <w:pPr>
              <w:ind w:left="-378" w:firstLine="378"/>
              <w:jc w:val="center"/>
              <w:rPr>
                <w:rFonts w:ascii="Book Antiqua" w:hAnsi="Book Antiqua" w:cstheme="minorHAnsi"/>
                <w:sz w:val="22"/>
                <w:szCs w:val="22"/>
              </w:rPr>
            </w:pPr>
            <w:r w:rsidRPr="00921219">
              <w:rPr>
                <w:rFonts w:ascii="Book Antiqua" w:hAnsi="Book Antiqua" w:cstheme="minorHAnsi"/>
                <w:sz w:val="22"/>
                <w:szCs w:val="22"/>
              </w:rPr>
              <w:t>70,00 – 73,99</w:t>
            </w:r>
          </w:p>
        </w:tc>
        <w:tc>
          <w:tcPr>
            <w:tcW w:w="766" w:type="pct"/>
            <w:tcBorders>
              <w:right w:val="single" w:sz="4" w:space="0" w:color="auto"/>
            </w:tcBorders>
          </w:tcPr>
          <w:p w:rsidR="00EF781A" w:rsidRPr="00921219" w:rsidRDefault="00EF781A" w:rsidP="00BE0965">
            <w:pPr>
              <w:ind w:left="-378" w:firstLine="378"/>
              <w:jc w:val="center"/>
              <w:rPr>
                <w:rFonts w:ascii="Book Antiqua" w:hAnsi="Book Antiqua" w:cstheme="minorHAnsi"/>
                <w:sz w:val="22"/>
                <w:szCs w:val="22"/>
              </w:rPr>
            </w:pPr>
            <w:r w:rsidRPr="00921219">
              <w:rPr>
                <w:rFonts w:ascii="Book Antiqua" w:hAnsi="Book Antiqua" w:cstheme="minorHAnsi"/>
                <w:sz w:val="22"/>
                <w:szCs w:val="22"/>
              </w:rPr>
              <w:t>B</w:t>
            </w:r>
          </w:p>
        </w:tc>
        <w:tc>
          <w:tcPr>
            <w:tcW w:w="141" w:type="pct"/>
            <w:tcBorders>
              <w:top w:val="nil"/>
              <w:left w:val="single" w:sz="4" w:space="0" w:color="auto"/>
              <w:bottom w:val="nil"/>
              <w:right w:val="single" w:sz="4" w:space="0" w:color="auto"/>
            </w:tcBorders>
          </w:tcPr>
          <w:p w:rsidR="00EF781A" w:rsidRPr="00921219" w:rsidRDefault="00EF781A" w:rsidP="00BE0965">
            <w:pPr>
              <w:jc w:val="both"/>
              <w:rPr>
                <w:rFonts w:ascii="Book Antiqua" w:hAnsi="Book Antiqua" w:cstheme="minorHAnsi"/>
                <w:sz w:val="22"/>
                <w:szCs w:val="22"/>
              </w:rPr>
            </w:pPr>
          </w:p>
        </w:tc>
        <w:tc>
          <w:tcPr>
            <w:tcW w:w="789" w:type="pct"/>
            <w:tcBorders>
              <w:left w:val="single" w:sz="4" w:space="0" w:color="auto"/>
            </w:tcBorders>
          </w:tcPr>
          <w:p w:rsidR="00EF781A" w:rsidRPr="00921219" w:rsidRDefault="00EF781A" w:rsidP="00BE0965">
            <w:pPr>
              <w:ind w:left="5" w:hanging="5"/>
              <w:jc w:val="center"/>
              <w:rPr>
                <w:rFonts w:ascii="Book Antiqua" w:hAnsi="Book Antiqua" w:cstheme="minorHAnsi"/>
                <w:sz w:val="22"/>
                <w:szCs w:val="22"/>
              </w:rPr>
            </w:pPr>
            <w:r w:rsidRPr="00921219">
              <w:rPr>
                <w:rFonts w:ascii="Book Antiqua" w:hAnsi="Book Antiqua" w:cstheme="minorHAnsi"/>
                <w:sz w:val="22"/>
                <w:szCs w:val="22"/>
              </w:rPr>
              <w:t>56,00 – 61,99</w:t>
            </w:r>
          </w:p>
        </w:tc>
        <w:tc>
          <w:tcPr>
            <w:tcW w:w="766" w:type="pct"/>
          </w:tcPr>
          <w:p w:rsidR="00EF781A" w:rsidRPr="00921219" w:rsidRDefault="00EF781A" w:rsidP="00BE0965">
            <w:pPr>
              <w:ind w:left="5" w:hanging="5"/>
              <w:jc w:val="center"/>
              <w:rPr>
                <w:rFonts w:ascii="Book Antiqua" w:hAnsi="Book Antiqua" w:cstheme="minorHAnsi"/>
                <w:sz w:val="22"/>
                <w:szCs w:val="22"/>
              </w:rPr>
            </w:pPr>
            <w:r w:rsidRPr="00921219">
              <w:rPr>
                <w:rFonts w:ascii="Book Antiqua" w:hAnsi="Book Antiqua" w:cstheme="minorHAnsi"/>
                <w:sz w:val="22"/>
                <w:szCs w:val="22"/>
              </w:rPr>
              <w:t>C</w:t>
            </w:r>
          </w:p>
        </w:tc>
      </w:tr>
      <w:tr w:rsidR="00EF781A" w:rsidRPr="00921219" w:rsidTr="00687F70">
        <w:tc>
          <w:tcPr>
            <w:tcW w:w="854" w:type="pct"/>
          </w:tcPr>
          <w:p w:rsidR="00EF781A" w:rsidRPr="00921219" w:rsidRDefault="00EF781A" w:rsidP="00BE0965">
            <w:pPr>
              <w:jc w:val="center"/>
              <w:rPr>
                <w:rFonts w:ascii="Book Antiqua" w:hAnsi="Book Antiqua" w:cstheme="minorHAnsi"/>
                <w:b/>
                <w:sz w:val="22"/>
                <w:szCs w:val="22"/>
              </w:rPr>
            </w:pPr>
            <w:r w:rsidRPr="00921219">
              <w:rPr>
                <w:rFonts w:ascii="Book Antiqua" w:hAnsi="Book Antiqua" w:cstheme="minorHAnsi"/>
                <w:sz w:val="22"/>
                <w:szCs w:val="22"/>
              </w:rPr>
              <w:t>78,00 – 80,99</w:t>
            </w:r>
          </w:p>
        </w:tc>
        <w:tc>
          <w:tcPr>
            <w:tcW w:w="766" w:type="pct"/>
            <w:tcBorders>
              <w:right w:val="single" w:sz="4" w:space="0" w:color="auto"/>
            </w:tcBorders>
          </w:tcPr>
          <w:p w:rsidR="00EF781A" w:rsidRPr="00921219" w:rsidRDefault="00EF781A" w:rsidP="00BE0965">
            <w:pPr>
              <w:jc w:val="center"/>
              <w:rPr>
                <w:rFonts w:ascii="Book Antiqua" w:hAnsi="Book Antiqua" w:cstheme="minorHAnsi"/>
                <w:b/>
                <w:sz w:val="22"/>
                <w:szCs w:val="22"/>
              </w:rPr>
            </w:pPr>
            <w:r w:rsidRPr="00921219">
              <w:rPr>
                <w:rFonts w:ascii="Book Antiqua" w:hAnsi="Book Antiqua" w:cstheme="minorHAnsi"/>
                <w:sz w:val="22"/>
                <w:szCs w:val="22"/>
              </w:rPr>
              <w:t>A</w:t>
            </w:r>
            <w:r w:rsidRPr="00921219">
              <w:rPr>
                <w:rFonts w:ascii="Book Antiqua" w:hAnsi="Book Antiqua" w:cstheme="minorHAnsi"/>
                <w:sz w:val="22"/>
                <w:szCs w:val="22"/>
              </w:rPr>
              <w:sym w:font="Symbol" w:char="F02D"/>
            </w:r>
          </w:p>
        </w:tc>
        <w:tc>
          <w:tcPr>
            <w:tcW w:w="129" w:type="pct"/>
            <w:tcBorders>
              <w:top w:val="nil"/>
              <w:left w:val="single" w:sz="4" w:space="0" w:color="auto"/>
              <w:bottom w:val="nil"/>
              <w:right w:val="single" w:sz="4" w:space="0" w:color="auto"/>
            </w:tcBorders>
          </w:tcPr>
          <w:p w:rsidR="00EF781A" w:rsidRPr="00921219" w:rsidRDefault="00EF781A" w:rsidP="00BE0965">
            <w:pPr>
              <w:jc w:val="both"/>
              <w:rPr>
                <w:rFonts w:ascii="Book Antiqua" w:hAnsi="Book Antiqua" w:cstheme="minorHAnsi"/>
                <w:sz w:val="22"/>
                <w:szCs w:val="22"/>
              </w:rPr>
            </w:pPr>
          </w:p>
        </w:tc>
        <w:tc>
          <w:tcPr>
            <w:tcW w:w="789" w:type="pct"/>
            <w:tcBorders>
              <w:left w:val="single" w:sz="4" w:space="0" w:color="auto"/>
            </w:tcBorders>
          </w:tcPr>
          <w:p w:rsidR="00EF781A" w:rsidRPr="00921219" w:rsidRDefault="00EF781A" w:rsidP="00BE0965">
            <w:pPr>
              <w:ind w:left="-378" w:firstLine="378"/>
              <w:jc w:val="center"/>
              <w:rPr>
                <w:rFonts w:ascii="Book Antiqua" w:hAnsi="Book Antiqua" w:cstheme="minorHAnsi"/>
                <w:sz w:val="22"/>
                <w:szCs w:val="22"/>
              </w:rPr>
            </w:pPr>
            <w:r w:rsidRPr="00921219">
              <w:rPr>
                <w:rFonts w:ascii="Book Antiqua" w:hAnsi="Book Antiqua" w:cstheme="minorHAnsi"/>
                <w:sz w:val="22"/>
                <w:szCs w:val="22"/>
              </w:rPr>
              <w:t>66,00 – 69,99</w:t>
            </w:r>
          </w:p>
        </w:tc>
        <w:tc>
          <w:tcPr>
            <w:tcW w:w="766" w:type="pct"/>
            <w:tcBorders>
              <w:right w:val="single" w:sz="4" w:space="0" w:color="auto"/>
            </w:tcBorders>
          </w:tcPr>
          <w:p w:rsidR="00EF781A" w:rsidRPr="00921219" w:rsidRDefault="00EF781A" w:rsidP="00BE0965">
            <w:pPr>
              <w:ind w:left="-378" w:firstLine="378"/>
              <w:jc w:val="center"/>
              <w:rPr>
                <w:rFonts w:ascii="Book Antiqua" w:hAnsi="Book Antiqua" w:cstheme="minorHAnsi"/>
                <w:sz w:val="22"/>
                <w:szCs w:val="22"/>
              </w:rPr>
            </w:pPr>
            <w:r w:rsidRPr="00921219">
              <w:rPr>
                <w:rFonts w:ascii="Book Antiqua" w:hAnsi="Book Antiqua" w:cstheme="minorHAnsi"/>
                <w:sz w:val="22"/>
                <w:szCs w:val="22"/>
              </w:rPr>
              <w:t>B</w:t>
            </w:r>
            <w:r w:rsidRPr="00921219">
              <w:rPr>
                <w:rFonts w:ascii="Book Antiqua" w:hAnsi="Book Antiqua" w:cstheme="minorHAnsi"/>
                <w:sz w:val="22"/>
                <w:szCs w:val="22"/>
              </w:rPr>
              <w:sym w:font="Symbol" w:char="F02D"/>
            </w:r>
          </w:p>
        </w:tc>
        <w:tc>
          <w:tcPr>
            <w:tcW w:w="141" w:type="pct"/>
            <w:tcBorders>
              <w:top w:val="nil"/>
              <w:left w:val="single" w:sz="4" w:space="0" w:color="auto"/>
              <w:bottom w:val="nil"/>
              <w:right w:val="single" w:sz="4" w:space="0" w:color="auto"/>
            </w:tcBorders>
          </w:tcPr>
          <w:p w:rsidR="00EF781A" w:rsidRPr="00921219" w:rsidRDefault="00EF781A" w:rsidP="00BE0965">
            <w:pPr>
              <w:jc w:val="both"/>
              <w:rPr>
                <w:rFonts w:ascii="Book Antiqua" w:hAnsi="Book Antiqua" w:cstheme="minorHAnsi"/>
                <w:sz w:val="22"/>
                <w:szCs w:val="22"/>
              </w:rPr>
            </w:pPr>
          </w:p>
        </w:tc>
        <w:tc>
          <w:tcPr>
            <w:tcW w:w="789" w:type="pct"/>
            <w:tcBorders>
              <w:left w:val="single" w:sz="4" w:space="0" w:color="auto"/>
            </w:tcBorders>
          </w:tcPr>
          <w:p w:rsidR="00EF781A" w:rsidRPr="00921219" w:rsidRDefault="00EF781A" w:rsidP="00BE0965">
            <w:pPr>
              <w:jc w:val="center"/>
              <w:rPr>
                <w:rFonts w:ascii="Book Antiqua" w:hAnsi="Book Antiqua" w:cstheme="minorHAnsi"/>
                <w:sz w:val="22"/>
                <w:szCs w:val="22"/>
              </w:rPr>
            </w:pPr>
            <w:r w:rsidRPr="00921219">
              <w:rPr>
                <w:rFonts w:ascii="Book Antiqua" w:hAnsi="Book Antiqua" w:cstheme="minorHAnsi"/>
                <w:sz w:val="22"/>
                <w:szCs w:val="22"/>
              </w:rPr>
              <w:t>40,00 – 55,99</w:t>
            </w:r>
          </w:p>
        </w:tc>
        <w:tc>
          <w:tcPr>
            <w:tcW w:w="766" w:type="pct"/>
          </w:tcPr>
          <w:p w:rsidR="00EF781A" w:rsidRPr="00921219" w:rsidRDefault="00EF781A" w:rsidP="00BE0965">
            <w:pPr>
              <w:jc w:val="center"/>
              <w:rPr>
                <w:rFonts w:ascii="Book Antiqua" w:hAnsi="Book Antiqua" w:cstheme="minorHAnsi"/>
                <w:sz w:val="22"/>
                <w:szCs w:val="22"/>
                <w:lang w:val="id-ID"/>
              </w:rPr>
            </w:pPr>
            <w:r w:rsidRPr="00921219">
              <w:rPr>
                <w:rFonts w:ascii="Book Antiqua" w:hAnsi="Book Antiqua" w:cstheme="minorHAnsi"/>
                <w:sz w:val="22"/>
                <w:szCs w:val="22"/>
                <w:lang w:val="id-ID"/>
              </w:rPr>
              <w:t>D</w:t>
            </w:r>
          </w:p>
        </w:tc>
      </w:tr>
      <w:tr w:rsidR="00EF781A" w:rsidRPr="00921219" w:rsidTr="00687F70">
        <w:tc>
          <w:tcPr>
            <w:tcW w:w="854" w:type="pct"/>
          </w:tcPr>
          <w:p w:rsidR="00EF781A" w:rsidRPr="00921219" w:rsidRDefault="00EF781A" w:rsidP="00BE0965">
            <w:pPr>
              <w:ind w:left="-378" w:firstLine="378"/>
              <w:jc w:val="center"/>
              <w:rPr>
                <w:rFonts w:ascii="Book Antiqua" w:hAnsi="Book Antiqua" w:cstheme="minorHAnsi"/>
                <w:sz w:val="22"/>
                <w:szCs w:val="22"/>
              </w:rPr>
            </w:pPr>
            <w:r w:rsidRPr="00921219">
              <w:rPr>
                <w:rFonts w:ascii="Book Antiqua" w:hAnsi="Book Antiqua" w:cstheme="minorHAnsi"/>
                <w:sz w:val="22"/>
                <w:szCs w:val="22"/>
              </w:rPr>
              <w:t>74,00 – 77,99</w:t>
            </w:r>
          </w:p>
        </w:tc>
        <w:tc>
          <w:tcPr>
            <w:tcW w:w="766" w:type="pct"/>
            <w:tcBorders>
              <w:right w:val="single" w:sz="4" w:space="0" w:color="auto"/>
            </w:tcBorders>
          </w:tcPr>
          <w:p w:rsidR="00EF781A" w:rsidRPr="00921219" w:rsidRDefault="00EF781A" w:rsidP="00BE0965">
            <w:pPr>
              <w:ind w:left="-378" w:firstLine="378"/>
              <w:jc w:val="center"/>
              <w:rPr>
                <w:rFonts w:ascii="Book Antiqua" w:hAnsi="Book Antiqua" w:cstheme="minorHAnsi"/>
                <w:sz w:val="22"/>
                <w:szCs w:val="22"/>
              </w:rPr>
            </w:pPr>
            <w:r w:rsidRPr="00921219">
              <w:rPr>
                <w:rFonts w:ascii="Book Antiqua" w:hAnsi="Book Antiqua" w:cstheme="minorHAnsi"/>
                <w:sz w:val="22"/>
                <w:szCs w:val="22"/>
                <w:lang w:val="id-ID"/>
              </w:rPr>
              <w:t>B</w:t>
            </w:r>
            <w:r w:rsidRPr="00921219">
              <w:rPr>
                <w:rFonts w:ascii="Book Antiqua" w:hAnsi="Book Antiqua" w:cstheme="minorHAnsi"/>
                <w:sz w:val="22"/>
                <w:szCs w:val="22"/>
              </w:rPr>
              <w:t>+</w:t>
            </w:r>
          </w:p>
        </w:tc>
        <w:tc>
          <w:tcPr>
            <w:tcW w:w="129" w:type="pct"/>
            <w:tcBorders>
              <w:top w:val="nil"/>
              <w:left w:val="single" w:sz="4" w:space="0" w:color="auto"/>
              <w:bottom w:val="nil"/>
              <w:right w:val="single" w:sz="4" w:space="0" w:color="auto"/>
            </w:tcBorders>
          </w:tcPr>
          <w:p w:rsidR="00EF781A" w:rsidRPr="00921219" w:rsidRDefault="00EF781A" w:rsidP="00BE0965">
            <w:pPr>
              <w:jc w:val="both"/>
              <w:rPr>
                <w:rFonts w:ascii="Book Antiqua" w:hAnsi="Book Antiqua" w:cstheme="minorHAnsi"/>
                <w:sz w:val="22"/>
                <w:szCs w:val="22"/>
              </w:rPr>
            </w:pPr>
          </w:p>
        </w:tc>
        <w:tc>
          <w:tcPr>
            <w:tcW w:w="789" w:type="pct"/>
            <w:tcBorders>
              <w:left w:val="single" w:sz="4" w:space="0" w:color="auto"/>
            </w:tcBorders>
          </w:tcPr>
          <w:p w:rsidR="00EF781A" w:rsidRPr="00921219" w:rsidRDefault="00EF781A" w:rsidP="00BE0965">
            <w:pPr>
              <w:ind w:left="5" w:hanging="5"/>
              <w:jc w:val="center"/>
              <w:rPr>
                <w:rFonts w:ascii="Book Antiqua" w:hAnsi="Book Antiqua" w:cstheme="minorHAnsi"/>
                <w:sz w:val="22"/>
                <w:szCs w:val="22"/>
              </w:rPr>
            </w:pPr>
            <w:r w:rsidRPr="00921219">
              <w:rPr>
                <w:rFonts w:ascii="Book Antiqua" w:hAnsi="Book Antiqua" w:cstheme="minorHAnsi"/>
                <w:sz w:val="22"/>
                <w:szCs w:val="22"/>
              </w:rPr>
              <w:t>62,00 – 65,99</w:t>
            </w:r>
          </w:p>
        </w:tc>
        <w:tc>
          <w:tcPr>
            <w:tcW w:w="766" w:type="pct"/>
            <w:tcBorders>
              <w:right w:val="single" w:sz="4" w:space="0" w:color="auto"/>
            </w:tcBorders>
          </w:tcPr>
          <w:p w:rsidR="00EF781A" w:rsidRPr="00921219" w:rsidRDefault="00EF781A" w:rsidP="00BE0965">
            <w:pPr>
              <w:ind w:left="5" w:hanging="5"/>
              <w:jc w:val="center"/>
              <w:rPr>
                <w:rFonts w:ascii="Book Antiqua" w:hAnsi="Book Antiqua" w:cstheme="minorHAnsi"/>
                <w:sz w:val="22"/>
                <w:szCs w:val="22"/>
              </w:rPr>
            </w:pPr>
            <w:r w:rsidRPr="00921219">
              <w:rPr>
                <w:rFonts w:ascii="Book Antiqua" w:hAnsi="Book Antiqua" w:cstheme="minorHAnsi"/>
                <w:sz w:val="22"/>
                <w:szCs w:val="22"/>
                <w:lang w:val="id-ID"/>
              </w:rPr>
              <w:t>C</w:t>
            </w:r>
            <w:r w:rsidRPr="00921219">
              <w:rPr>
                <w:rFonts w:ascii="Book Antiqua" w:hAnsi="Book Antiqua" w:cstheme="minorHAnsi"/>
                <w:sz w:val="22"/>
                <w:szCs w:val="22"/>
              </w:rPr>
              <w:t>+</w:t>
            </w:r>
          </w:p>
        </w:tc>
        <w:tc>
          <w:tcPr>
            <w:tcW w:w="141" w:type="pct"/>
            <w:tcBorders>
              <w:top w:val="nil"/>
              <w:left w:val="single" w:sz="4" w:space="0" w:color="auto"/>
              <w:bottom w:val="nil"/>
              <w:right w:val="single" w:sz="4" w:space="0" w:color="auto"/>
            </w:tcBorders>
          </w:tcPr>
          <w:p w:rsidR="00EF781A" w:rsidRPr="00921219" w:rsidRDefault="00EF781A" w:rsidP="00BE0965">
            <w:pPr>
              <w:jc w:val="both"/>
              <w:rPr>
                <w:rFonts w:ascii="Book Antiqua" w:hAnsi="Book Antiqua" w:cstheme="minorHAnsi"/>
                <w:sz w:val="22"/>
                <w:szCs w:val="22"/>
              </w:rPr>
            </w:pPr>
          </w:p>
        </w:tc>
        <w:tc>
          <w:tcPr>
            <w:tcW w:w="789" w:type="pct"/>
            <w:tcBorders>
              <w:left w:val="single" w:sz="4" w:space="0" w:color="auto"/>
            </w:tcBorders>
          </w:tcPr>
          <w:p w:rsidR="00EF781A" w:rsidRPr="00921219" w:rsidRDefault="00EF781A" w:rsidP="00BE0965">
            <w:pPr>
              <w:jc w:val="center"/>
              <w:rPr>
                <w:rFonts w:ascii="Book Antiqua" w:hAnsi="Book Antiqua" w:cstheme="minorHAnsi"/>
                <w:sz w:val="22"/>
                <w:szCs w:val="22"/>
              </w:rPr>
            </w:pPr>
            <w:r w:rsidRPr="00921219">
              <w:rPr>
                <w:rFonts w:ascii="Book Antiqua" w:hAnsi="Book Antiqua" w:cstheme="minorHAnsi"/>
                <w:sz w:val="22"/>
                <w:szCs w:val="22"/>
              </w:rPr>
              <w:t>0 – 39,99</w:t>
            </w:r>
          </w:p>
        </w:tc>
        <w:tc>
          <w:tcPr>
            <w:tcW w:w="766" w:type="pct"/>
          </w:tcPr>
          <w:p w:rsidR="00EF781A" w:rsidRPr="00921219" w:rsidRDefault="00EF781A" w:rsidP="00BE0965">
            <w:pPr>
              <w:jc w:val="center"/>
              <w:rPr>
                <w:rFonts w:ascii="Book Antiqua" w:hAnsi="Book Antiqua" w:cstheme="minorHAnsi"/>
                <w:sz w:val="22"/>
                <w:szCs w:val="22"/>
                <w:lang w:val="id-ID"/>
              </w:rPr>
            </w:pPr>
            <w:r w:rsidRPr="00921219">
              <w:rPr>
                <w:rFonts w:ascii="Book Antiqua" w:hAnsi="Book Antiqua" w:cstheme="minorHAnsi"/>
                <w:sz w:val="22"/>
                <w:szCs w:val="22"/>
                <w:lang w:val="id-ID"/>
              </w:rPr>
              <w:t>E</w:t>
            </w:r>
          </w:p>
        </w:tc>
      </w:tr>
    </w:tbl>
    <w:p w:rsidR="00EF781A" w:rsidRPr="00921219" w:rsidRDefault="00EF781A" w:rsidP="00EF781A">
      <w:pPr>
        <w:jc w:val="both"/>
        <w:rPr>
          <w:rFonts w:ascii="Book Antiqua" w:hAnsi="Book Antiqua" w:cstheme="minorHAnsi"/>
          <w:sz w:val="22"/>
          <w:szCs w:val="22"/>
        </w:rPr>
      </w:pPr>
    </w:p>
    <w:p w:rsidR="00EF781A" w:rsidRPr="00921219" w:rsidRDefault="00EF781A" w:rsidP="00EF781A">
      <w:pPr>
        <w:pStyle w:val="PlainText"/>
        <w:tabs>
          <w:tab w:val="left" w:pos="540"/>
          <w:tab w:val="left" w:pos="900"/>
          <w:tab w:val="left" w:pos="1980"/>
          <w:tab w:val="left" w:pos="2340"/>
        </w:tabs>
        <w:rPr>
          <w:rFonts w:ascii="Book Antiqua" w:hAnsi="Book Antiqua" w:cs="Courier New"/>
          <w:b/>
          <w:sz w:val="22"/>
          <w:szCs w:val="22"/>
        </w:rPr>
      </w:pPr>
      <w:r w:rsidRPr="00921219">
        <w:rPr>
          <w:rFonts w:ascii="Book Antiqua" w:hAnsi="Book Antiqua" w:cs="Courier New"/>
          <w:b/>
          <w:sz w:val="22"/>
          <w:szCs w:val="22"/>
        </w:rPr>
        <w:t>KEBERATAN ATAS HASIL EVALUASI</w:t>
      </w:r>
    </w:p>
    <w:p w:rsidR="00EF781A" w:rsidRPr="00921219" w:rsidRDefault="00EF781A" w:rsidP="00EF781A">
      <w:pPr>
        <w:pStyle w:val="PlainText"/>
        <w:tabs>
          <w:tab w:val="left" w:pos="540"/>
          <w:tab w:val="left" w:pos="900"/>
          <w:tab w:val="left" w:pos="1980"/>
          <w:tab w:val="left" w:pos="2340"/>
        </w:tabs>
        <w:rPr>
          <w:rFonts w:ascii="Book Antiqua" w:hAnsi="Book Antiqua" w:cs="Courier New"/>
          <w:sz w:val="22"/>
          <w:szCs w:val="22"/>
        </w:rPr>
      </w:pPr>
    </w:p>
    <w:p w:rsidR="00EF781A" w:rsidRPr="00921219" w:rsidRDefault="00EF781A" w:rsidP="00EF781A">
      <w:pPr>
        <w:pStyle w:val="PlainText"/>
        <w:tabs>
          <w:tab w:val="left" w:pos="540"/>
          <w:tab w:val="left" w:pos="900"/>
          <w:tab w:val="left" w:pos="1980"/>
          <w:tab w:val="left" w:pos="2340"/>
        </w:tabs>
        <w:rPr>
          <w:rFonts w:ascii="Book Antiqua" w:hAnsi="Book Antiqua" w:cs="Courier New"/>
          <w:sz w:val="22"/>
          <w:szCs w:val="22"/>
        </w:rPr>
      </w:pPr>
      <w:r w:rsidRPr="00921219">
        <w:rPr>
          <w:rFonts w:ascii="Book Antiqua" w:hAnsi="Book Antiqua" w:cs="Courier New"/>
          <w:sz w:val="22"/>
          <w:szCs w:val="22"/>
        </w:rPr>
        <w:t>Mahasiswa dapat mengajukan keberatan atas hasil evaluasi yang dilakukan oleh dosen apabila hasil evaluasi tersebut dirasakan menyimpang dari ketentuan evaluasi, tidak adil, ataupun tidak tepat. Keberatan pertama-tama dapat diajukan langsung kepada dosen pengasuh. Apabila resolusi tidak dapat dicapai, mahasiswa dapat mengajukan keberatan secara tertulis kepada dosen pengasuh dan disertai tembusan yang ditujukan kepada Kajur dan Pembantu Ketua I. Batas waktu pengajuan keberatan paling lambat 10 hari kerja semester berikutnya.</w:t>
      </w:r>
    </w:p>
    <w:p w:rsidR="00EF781A" w:rsidRPr="00921219" w:rsidRDefault="00EF781A" w:rsidP="00EF781A">
      <w:pPr>
        <w:ind w:left="1980" w:hanging="1980"/>
        <w:jc w:val="both"/>
        <w:rPr>
          <w:rFonts w:ascii="Book Antiqua" w:hAnsi="Book Antiqua"/>
          <w:b/>
          <w:sz w:val="22"/>
          <w:szCs w:val="22"/>
        </w:rPr>
      </w:pPr>
    </w:p>
    <w:p w:rsidR="00EF781A" w:rsidRPr="00921219" w:rsidRDefault="00EF781A" w:rsidP="00EF781A">
      <w:pPr>
        <w:ind w:left="1980" w:hanging="1980"/>
        <w:jc w:val="both"/>
        <w:rPr>
          <w:rFonts w:ascii="Book Antiqua" w:hAnsi="Book Antiqua"/>
          <w:b/>
          <w:sz w:val="22"/>
          <w:szCs w:val="22"/>
        </w:rPr>
      </w:pPr>
      <w:r w:rsidRPr="00921219">
        <w:rPr>
          <w:rFonts w:ascii="Book Antiqua" w:hAnsi="Book Antiqua"/>
          <w:b/>
          <w:sz w:val="22"/>
          <w:szCs w:val="22"/>
        </w:rPr>
        <w:t>REFERENSI</w:t>
      </w:r>
    </w:p>
    <w:p w:rsidR="00EF781A" w:rsidRPr="00921219" w:rsidRDefault="00EF781A" w:rsidP="00EF781A">
      <w:pPr>
        <w:ind w:left="360"/>
        <w:rPr>
          <w:rFonts w:ascii="Book Antiqua" w:hAnsi="Book Antiqua" w:cstheme="minorHAnsi"/>
          <w:sz w:val="22"/>
          <w:szCs w:val="22"/>
        </w:rPr>
      </w:pPr>
    </w:p>
    <w:p w:rsidR="00BD41CF" w:rsidRPr="006C2717" w:rsidRDefault="00BD41CF" w:rsidP="00BD41CF">
      <w:pPr>
        <w:ind w:left="1980" w:hanging="1980"/>
        <w:jc w:val="both"/>
        <w:rPr>
          <w:rFonts w:ascii="Book Antiqua" w:hAnsi="Book Antiqua"/>
          <w:b/>
          <w:sz w:val="22"/>
          <w:szCs w:val="22"/>
        </w:rPr>
      </w:pPr>
      <w:r w:rsidRPr="006C2717">
        <w:rPr>
          <w:rFonts w:ascii="Book Antiqua" w:hAnsi="Book Antiqua"/>
          <w:b/>
          <w:sz w:val="22"/>
          <w:szCs w:val="22"/>
        </w:rPr>
        <w:t xml:space="preserve">Utama: </w:t>
      </w:r>
    </w:p>
    <w:p w:rsidR="00BD41CF" w:rsidRPr="006C2717" w:rsidRDefault="00BD41CF" w:rsidP="00BD41CF">
      <w:pPr>
        <w:rPr>
          <w:rFonts w:ascii="Book Antiqua" w:hAnsi="Book Antiqua"/>
          <w:sz w:val="22"/>
          <w:szCs w:val="22"/>
        </w:rPr>
      </w:pPr>
      <w:r w:rsidRPr="006C2717">
        <w:rPr>
          <w:rFonts w:ascii="Book Antiqua" w:hAnsi="Book Antiqua"/>
          <w:sz w:val="22"/>
          <w:szCs w:val="22"/>
        </w:rPr>
        <w:t>Romney, Mashall B., and Paul John Steinbart, 201</w:t>
      </w:r>
      <w:r w:rsidR="000103F5">
        <w:rPr>
          <w:rFonts w:ascii="Book Antiqua" w:hAnsi="Book Antiqua"/>
          <w:sz w:val="22"/>
          <w:szCs w:val="22"/>
        </w:rPr>
        <w:t>5</w:t>
      </w:r>
      <w:r w:rsidRPr="006C2717">
        <w:rPr>
          <w:rFonts w:ascii="Book Antiqua" w:hAnsi="Book Antiqua"/>
          <w:sz w:val="22"/>
          <w:szCs w:val="22"/>
        </w:rPr>
        <w:t xml:space="preserve">, </w:t>
      </w:r>
      <w:r w:rsidRPr="006C2717">
        <w:rPr>
          <w:rFonts w:ascii="Book Antiqua" w:hAnsi="Book Antiqua"/>
          <w:i/>
          <w:sz w:val="22"/>
          <w:szCs w:val="22"/>
        </w:rPr>
        <w:t>Accounting Information Systems</w:t>
      </w:r>
      <w:r w:rsidRPr="006C2717">
        <w:rPr>
          <w:rFonts w:ascii="Book Antiqua" w:hAnsi="Book Antiqua"/>
          <w:sz w:val="22"/>
          <w:szCs w:val="22"/>
        </w:rPr>
        <w:t xml:space="preserve">, </w:t>
      </w:r>
      <w:r w:rsidRPr="006C2717">
        <w:rPr>
          <w:rFonts w:ascii="Book Antiqua" w:hAnsi="Book Antiqua"/>
          <w:i/>
          <w:sz w:val="22"/>
          <w:szCs w:val="22"/>
        </w:rPr>
        <w:t>1</w:t>
      </w:r>
      <w:r w:rsidR="000103F5">
        <w:rPr>
          <w:rFonts w:ascii="Book Antiqua" w:hAnsi="Book Antiqua"/>
          <w:i/>
          <w:sz w:val="22"/>
          <w:szCs w:val="22"/>
        </w:rPr>
        <w:t>3</w:t>
      </w:r>
      <w:r w:rsidRPr="006C2717">
        <w:rPr>
          <w:rFonts w:ascii="Book Antiqua" w:hAnsi="Book Antiqua"/>
          <w:i/>
          <w:sz w:val="22"/>
          <w:szCs w:val="22"/>
        </w:rPr>
        <w:t>e</w:t>
      </w:r>
      <w:r w:rsidRPr="006C2717">
        <w:rPr>
          <w:rFonts w:ascii="Book Antiqua" w:hAnsi="Book Antiqua"/>
          <w:sz w:val="22"/>
          <w:szCs w:val="22"/>
        </w:rPr>
        <w:t>, Pearson Education. (RM)</w:t>
      </w:r>
    </w:p>
    <w:p w:rsidR="00BD41CF" w:rsidRPr="006C2717" w:rsidRDefault="00BD41CF" w:rsidP="00BD41CF">
      <w:pPr>
        <w:rPr>
          <w:rFonts w:ascii="Book Antiqua" w:hAnsi="Book Antiqua"/>
          <w:color w:val="000000"/>
          <w:sz w:val="22"/>
          <w:szCs w:val="22"/>
        </w:rPr>
      </w:pPr>
    </w:p>
    <w:p w:rsidR="00BD41CF" w:rsidRPr="006C2717" w:rsidRDefault="00BD41CF" w:rsidP="00BD41CF">
      <w:pPr>
        <w:rPr>
          <w:rFonts w:ascii="Book Antiqua" w:hAnsi="Book Antiqua"/>
          <w:b/>
          <w:color w:val="000000"/>
          <w:sz w:val="22"/>
          <w:szCs w:val="22"/>
        </w:rPr>
      </w:pPr>
      <w:r w:rsidRPr="006C2717">
        <w:rPr>
          <w:rFonts w:ascii="Book Antiqua" w:hAnsi="Book Antiqua"/>
          <w:b/>
          <w:color w:val="000000"/>
          <w:sz w:val="22"/>
          <w:szCs w:val="22"/>
        </w:rPr>
        <w:t>Tambahan:</w:t>
      </w:r>
    </w:p>
    <w:p w:rsidR="00BD41CF" w:rsidRPr="006C2717" w:rsidRDefault="00BD41CF" w:rsidP="00BD41CF">
      <w:pPr>
        <w:numPr>
          <w:ilvl w:val="0"/>
          <w:numId w:val="12"/>
        </w:numPr>
        <w:rPr>
          <w:rFonts w:ascii="Book Antiqua" w:hAnsi="Book Antiqua"/>
          <w:color w:val="000000"/>
          <w:sz w:val="22"/>
          <w:szCs w:val="22"/>
        </w:rPr>
      </w:pPr>
      <w:r w:rsidRPr="006C2717">
        <w:rPr>
          <w:rFonts w:ascii="Book Antiqua" w:hAnsi="Book Antiqua"/>
          <w:sz w:val="22"/>
          <w:szCs w:val="22"/>
        </w:rPr>
        <w:t>Wilkinson, JW, MJ Cerullo, Vasant Raval, Bernard Wong-on-wing, 2002,</w:t>
      </w:r>
      <w:r w:rsidRPr="006C2717">
        <w:rPr>
          <w:rFonts w:ascii="Book Antiqua" w:hAnsi="Book Antiqua"/>
          <w:i/>
          <w:sz w:val="22"/>
          <w:szCs w:val="22"/>
        </w:rPr>
        <w:t xml:space="preserve"> A</w:t>
      </w:r>
      <w:r w:rsidRPr="006C2717">
        <w:rPr>
          <w:rFonts w:ascii="Book Antiqua" w:hAnsi="Book Antiqua"/>
          <w:i/>
          <w:iCs/>
          <w:sz w:val="22"/>
          <w:szCs w:val="22"/>
        </w:rPr>
        <w:t>ccounting Information Systems, 4e</w:t>
      </w:r>
      <w:r w:rsidRPr="006C2717">
        <w:rPr>
          <w:rFonts w:ascii="Book Antiqua" w:hAnsi="Book Antiqua"/>
          <w:sz w:val="22"/>
          <w:szCs w:val="22"/>
        </w:rPr>
        <w:t xml:space="preserve">, </w:t>
      </w:r>
      <w:r w:rsidRPr="006C2717">
        <w:rPr>
          <w:rFonts w:ascii="Book Antiqua" w:hAnsi="Book Antiqua"/>
          <w:bCs/>
          <w:sz w:val="22"/>
          <w:szCs w:val="22"/>
        </w:rPr>
        <w:t>John Wiley &amp; Sons. (WK)</w:t>
      </w:r>
    </w:p>
    <w:p w:rsidR="00BD41CF" w:rsidRPr="006C2717" w:rsidRDefault="00BD41CF" w:rsidP="00BD41CF">
      <w:pPr>
        <w:numPr>
          <w:ilvl w:val="0"/>
          <w:numId w:val="12"/>
        </w:numPr>
        <w:rPr>
          <w:rFonts w:ascii="Book Antiqua" w:hAnsi="Book Antiqua"/>
          <w:color w:val="000000"/>
          <w:sz w:val="22"/>
          <w:szCs w:val="22"/>
        </w:rPr>
      </w:pPr>
      <w:r w:rsidRPr="006C2717">
        <w:rPr>
          <w:rFonts w:ascii="Book Antiqua" w:hAnsi="Book Antiqua"/>
          <w:sz w:val="22"/>
          <w:szCs w:val="22"/>
        </w:rPr>
        <w:t xml:space="preserve">Bodnar, George H &amp; Wiiliam S. Hopwood, 2010, </w:t>
      </w:r>
      <w:r w:rsidRPr="006C2717">
        <w:rPr>
          <w:rFonts w:ascii="Book Antiqua" w:hAnsi="Book Antiqua"/>
          <w:i/>
          <w:sz w:val="22"/>
          <w:szCs w:val="22"/>
        </w:rPr>
        <w:t>A</w:t>
      </w:r>
      <w:r w:rsidRPr="006C2717">
        <w:rPr>
          <w:rFonts w:ascii="Book Antiqua" w:hAnsi="Book Antiqua"/>
          <w:i/>
          <w:iCs/>
          <w:sz w:val="22"/>
          <w:szCs w:val="22"/>
        </w:rPr>
        <w:t>ccounting Information Systems, 10e</w:t>
      </w:r>
      <w:r w:rsidRPr="006C2717">
        <w:rPr>
          <w:rFonts w:ascii="Book Antiqua" w:hAnsi="Book Antiqua"/>
          <w:sz w:val="22"/>
          <w:szCs w:val="22"/>
        </w:rPr>
        <w:t>, Pearson Education. (BD)</w:t>
      </w:r>
    </w:p>
    <w:p w:rsidR="00EF781A" w:rsidRPr="00921219" w:rsidRDefault="00EF781A" w:rsidP="00EF781A">
      <w:pPr>
        <w:ind w:left="360"/>
        <w:jc w:val="both"/>
        <w:rPr>
          <w:rFonts w:ascii="Book Antiqua" w:hAnsi="Book Antiqua"/>
          <w:b/>
          <w:sz w:val="22"/>
          <w:szCs w:val="22"/>
        </w:rPr>
      </w:pPr>
    </w:p>
    <w:p w:rsidR="00EF781A" w:rsidRPr="00921219" w:rsidRDefault="00EF781A">
      <w:pPr>
        <w:rPr>
          <w:rFonts w:ascii="Book Antiqua" w:hAnsi="Book Antiqua"/>
          <w:b/>
          <w:sz w:val="22"/>
          <w:szCs w:val="22"/>
        </w:rPr>
      </w:pPr>
      <w:r w:rsidRPr="00921219">
        <w:rPr>
          <w:rFonts w:ascii="Book Antiqua" w:hAnsi="Book Antiqua"/>
          <w:b/>
          <w:sz w:val="22"/>
          <w:szCs w:val="22"/>
        </w:rPr>
        <w:br w:type="page"/>
      </w:r>
    </w:p>
    <w:p w:rsidR="00EF781A" w:rsidRPr="00921219" w:rsidRDefault="00EF781A" w:rsidP="00EF781A">
      <w:pPr>
        <w:rPr>
          <w:rFonts w:ascii="Book Antiqua" w:hAnsi="Book Antiqua"/>
          <w:b/>
          <w:sz w:val="22"/>
          <w:szCs w:val="22"/>
        </w:rPr>
      </w:pPr>
      <w:r w:rsidRPr="00921219">
        <w:rPr>
          <w:rFonts w:ascii="Book Antiqua" w:hAnsi="Book Antiqua"/>
          <w:b/>
          <w:sz w:val="22"/>
          <w:szCs w:val="22"/>
        </w:rPr>
        <w:lastRenderedPageBreak/>
        <w:t>TOPIK KULIAH</w:t>
      </w:r>
    </w:p>
    <w:p w:rsidR="00EF781A" w:rsidRPr="00921219" w:rsidRDefault="00EF781A" w:rsidP="00EF781A">
      <w:pPr>
        <w:rPr>
          <w:rFonts w:ascii="Book Antiqua" w:hAnsi="Book Antiqua"/>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27"/>
        <w:gridCol w:w="7741"/>
        <w:gridCol w:w="1362"/>
      </w:tblGrid>
      <w:tr w:rsidR="00BD41CF" w:rsidRPr="006C2717" w:rsidTr="00202845">
        <w:trPr>
          <w:trHeight w:val="276"/>
          <w:tblHeader/>
        </w:trPr>
        <w:tc>
          <w:tcPr>
            <w:tcW w:w="636" w:type="pct"/>
            <w:shd w:val="solid" w:color="C0C0C0" w:fill="auto"/>
          </w:tcPr>
          <w:p w:rsidR="00BD41CF" w:rsidRPr="006C2717" w:rsidRDefault="00BD41CF" w:rsidP="00687F70">
            <w:pPr>
              <w:jc w:val="center"/>
              <w:rPr>
                <w:rFonts w:ascii="Book Antiqua" w:hAnsi="Book Antiqua"/>
                <w:b/>
                <w:snapToGrid w:val="0"/>
                <w:color w:val="000000"/>
                <w:sz w:val="22"/>
                <w:szCs w:val="22"/>
              </w:rPr>
            </w:pPr>
            <w:r w:rsidRPr="006C2717">
              <w:rPr>
                <w:rFonts w:ascii="Book Antiqua" w:hAnsi="Book Antiqua"/>
                <w:b/>
                <w:snapToGrid w:val="0"/>
                <w:color w:val="000000"/>
                <w:sz w:val="22"/>
                <w:szCs w:val="22"/>
              </w:rPr>
              <w:t>Pertemuan</w:t>
            </w:r>
          </w:p>
        </w:tc>
        <w:tc>
          <w:tcPr>
            <w:tcW w:w="3710" w:type="pct"/>
            <w:shd w:val="solid" w:color="C0C0C0" w:fill="auto"/>
          </w:tcPr>
          <w:p w:rsidR="00BD41CF" w:rsidRPr="006C2717" w:rsidRDefault="00BD41CF" w:rsidP="00CD39D0">
            <w:pPr>
              <w:jc w:val="center"/>
              <w:rPr>
                <w:rFonts w:ascii="Book Antiqua" w:hAnsi="Book Antiqua"/>
                <w:b/>
                <w:snapToGrid w:val="0"/>
                <w:color w:val="000000"/>
                <w:sz w:val="22"/>
                <w:szCs w:val="22"/>
              </w:rPr>
            </w:pPr>
            <w:r w:rsidRPr="006C2717">
              <w:rPr>
                <w:rFonts w:ascii="Book Antiqua" w:hAnsi="Book Antiqua"/>
                <w:b/>
                <w:snapToGrid w:val="0"/>
                <w:color w:val="000000"/>
                <w:sz w:val="22"/>
                <w:szCs w:val="22"/>
              </w:rPr>
              <w:t>Materi</w:t>
            </w:r>
          </w:p>
        </w:tc>
        <w:tc>
          <w:tcPr>
            <w:tcW w:w="653" w:type="pct"/>
            <w:shd w:val="solid" w:color="C0C0C0" w:fill="auto"/>
          </w:tcPr>
          <w:p w:rsidR="00BD41CF" w:rsidRPr="006C2717" w:rsidRDefault="00BD41CF" w:rsidP="00CD39D0">
            <w:pPr>
              <w:jc w:val="center"/>
              <w:rPr>
                <w:rFonts w:ascii="Book Antiqua" w:hAnsi="Book Antiqua"/>
                <w:b/>
                <w:snapToGrid w:val="0"/>
                <w:color w:val="000000"/>
                <w:sz w:val="22"/>
                <w:szCs w:val="22"/>
              </w:rPr>
            </w:pPr>
            <w:r w:rsidRPr="006C2717">
              <w:rPr>
                <w:rFonts w:ascii="Book Antiqua" w:hAnsi="Book Antiqua"/>
                <w:b/>
                <w:snapToGrid w:val="0"/>
                <w:color w:val="000000"/>
                <w:sz w:val="22"/>
                <w:szCs w:val="22"/>
              </w:rPr>
              <w:t>Bahan Bacaan</w:t>
            </w:r>
          </w:p>
        </w:tc>
      </w:tr>
      <w:tr w:rsidR="00BD41CF" w:rsidRPr="006C2717" w:rsidTr="00202845">
        <w:trPr>
          <w:trHeight w:val="262"/>
        </w:trPr>
        <w:tc>
          <w:tcPr>
            <w:tcW w:w="636" w:type="pct"/>
          </w:tcPr>
          <w:p w:rsidR="00BD41CF" w:rsidRPr="006C2717" w:rsidRDefault="00BD41CF" w:rsidP="00CD39D0">
            <w:pPr>
              <w:jc w:val="center"/>
              <w:rPr>
                <w:rFonts w:ascii="Book Antiqua" w:hAnsi="Book Antiqua"/>
                <w:snapToGrid w:val="0"/>
                <w:color w:val="000000"/>
                <w:sz w:val="22"/>
                <w:szCs w:val="22"/>
              </w:rPr>
            </w:pPr>
            <w:r w:rsidRPr="006C2717">
              <w:rPr>
                <w:rFonts w:ascii="Book Antiqua" w:hAnsi="Book Antiqua"/>
                <w:snapToGrid w:val="0"/>
                <w:color w:val="000000"/>
                <w:sz w:val="22"/>
                <w:szCs w:val="22"/>
              </w:rPr>
              <w:t>1</w:t>
            </w:r>
          </w:p>
        </w:tc>
        <w:tc>
          <w:tcPr>
            <w:tcW w:w="3710" w:type="pct"/>
          </w:tcPr>
          <w:p w:rsidR="008C44B2" w:rsidRPr="00540A13" w:rsidRDefault="00BD41CF"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Penjelasan Silabus</w:t>
            </w:r>
            <w:r w:rsidR="008C44B2" w:rsidRPr="00540A13">
              <w:rPr>
                <w:rFonts w:ascii="Book Antiqua" w:hAnsi="Book Antiqua"/>
                <w:snapToGrid w:val="0"/>
                <w:color w:val="000000"/>
                <w:sz w:val="22"/>
                <w:szCs w:val="22"/>
              </w:rPr>
              <w:t xml:space="preserve"> </w:t>
            </w:r>
          </w:p>
          <w:p w:rsidR="00BD41CF" w:rsidRPr="00540A13" w:rsidRDefault="008C44B2"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Sistem Informasi Akuntansi: Gambaran Menyeluruh</w:t>
            </w:r>
          </w:p>
        </w:tc>
        <w:tc>
          <w:tcPr>
            <w:tcW w:w="653" w:type="pct"/>
          </w:tcPr>
          <w:p w:rsidR="00202845" w:rsidRDefault="00BD41CF"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Silabus</w:t>
            </w:r>
          </w:p>
          <w:p w:rsidR="00BD41CF" w:rsidRPr="006C2717" w:rsidRDefault="008C44B2"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RM-1</w:t>
            </w:r>
          </w:p>
        </w:tc>
      </w:tr>
      <w:tr w:rsidR="00BD41CF" w:rsidRPr="006C2717" w:rsidTr="00202845">
        <w:trPr>
          <w:trHeight w:val="262"/>
        </w:trPr>
        <w:tc>
          <w:tcPr>
            <w:tcW w:w="636" w:type="pct"/>
          </w:tcPr>
          <w:p w:rsidR="00BD41CF" w:rsidRPr="006C2717" w:rsidRDefault="00BD41CF" w:rsidP="00CD39D0">
            <w:pPr>
              <w:jc w:val="center"/>
              <w:rPr>
                <w:rFonts w:ascii="Book Antiqua" w:hAnsi="Book Antiqua"/>
                <w:snapToGrid w:val="0"/>
                <w:color w:val="000000"/>
                <w:sz w:val="22"/>
                <w:szCs w:val="22"/>
              </w:rPr>
            </w:pPr>
            <w:r w:rsidRPr="006C2717">
              <w:rPr>
                <w:rFonts w:ascii="Book Antiqua" w:hAnsi="Book Antiqua"/>
                <w:snapToGrid w:val="0"/>
                <w:color w:val="000000"/>
                <w:sz w:val="22"/>
                <w:szCs w:val="22"/>
              </w:rPr>
              <w:t>2</w:t>
            </w:r>
          </w:p>
        </w:tc>
        <w:tc>
          <w:tcPr>
            <w:tcW w:w="3710" w:type="pct"/>
          </w:tcPr>
          <w:p w:rsidR="008C44B2" w:rsidRPr="00540A13" w:rsidRDefault="00BD41CF"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 xml:space="preserve">Proses Transaksi dan </w:t>
            </w:r>
            <w:r w:rsidRPr="00540A13">
              <w:rPr>
                <w:rFonts w:ascii="Book Antiqua" w:hAnsi="Book Antiqua"/>
                <w:i/>
                <w:snapToGrid w:val="0"/>
                <w:color w:val="000000"/>
                <w:sz w:val="22"/>
                <w:szCs w:val="22"/>
              </w:rPr>
              <w:t>Enterprise Resource Planning Systems</w:t>
            </w:r>
          </w:p>
          <w:p w:rsidR="00BD41CF" w:rsidRPr="00540A13" w:rsidRDefault="008C44B2"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Teknik Pengembangan Sistem</w:t>
            </w:r>
          </w:p>
        </w:tc>
        <w:tc>
          <w:tcPr>
            <w:tcW w:w="653" w:type="pct"/>
          </w:tcPr>
          <w:p w:rsidR="008C44B2" w:rsidRDefault="00BD41CF"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RM-2</w:t>
            </w:r>
            <w:r w:rsidR="008C44B2" w:rsidRPr="006C2717">
              <w:rPr>
                <w:rFonts w:ascii="Book Antiqua" w:hAnsi="Book Antiqua"/>
                <w:snapToGrid w:val="0"/>
                <w:color w:val="000000"/>
                <w:sz w:val="22"/>
                <w:szCs w:val="22"/>
              </w:rPr>
              <w:t xml:space="preserve"> </w:t>
            </w:r>
          </w:p>
          <w:p w:rsidR="00BD41CF" w:rsidRPr="006C2717" w:rsidRDefault="008C44B2"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RM-3</w:t>
            </w:r>
          </w:p>
        </w:tc>
      </w:tr>
      <w:tr w:rsidR="00BD41CF" w:rsidRPr="006C2717" w:rsidTr="00202845">
        <w:trPr>
          <w:trHeight w:val="262"/>
        </w:trPr>
        <w:tc>
          <w:tcPr>
            <w:tcW w:w="636" w:type="pct"/>
          </w:tcPr>
          <w:p w:rsidR="00BD41CF" w:rsidRPr="006C2717" w:rsidRDefault="00BD41CF" w:rsidP="00CD39D0">
            <w:pPr>
              <w:jc w:val="center"/>
              <w:rPr>
                <w:rFonts w:ascii="Book Antiqua" w:hAnsi="Book Antiqua"/>
                <w:snapToGrid w:val="0"/>
                <w:color w:val="000000"/>
                <w:sz w:val="22"/>
                <w:szCs w:val="22"/>
              </w:rPr>
            </w:pPr>
            <w:r w:rsidRPr="006C2717">
              <w:rPr>
                <w:rFonts w:ascii="Book Antiqua" w:hAnsi="Book Antiqua"/>
                <w:snapToGrid w:val="0"/>
                <w:color w:val="000000"/>
                <w:sz w:val="22"/>
                <w:szCs w:val="22"/>
              </w:rPr>
              <w:t>3</w:t>
            </w:r>
          </w:p>
        </w:tc>
        <w:tc>
          <w:tcPr>
            <w:tcW w:w="3710" w:type="pct"/>
          </w:tcPr>
          <w:p w:rsidR="00BD41CF" w:rsidRPr="00540A13" w:rsidRDefault="00BD41CF"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Database Relasional</w:t>
            </w:r>
          </w:p>
        </w:tc>
        <w:tc>
          <w:tcPr>
            <w:tcW w:w="653" w:type="pct"/>
          </w:tcPr>
          <w:p w:rsidR="00BD41CF" w:rsidRPr="006C2717" w:rsidRDefault="00BD41CF"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RM-4</w:t>
            </w:r>
          </w:p>
        </w:tc>
      </w:tr>
      <w:tr w:rsidR="00651FFE" w:rsidRPr="006C2717" w:rsidTr="00202845">
        <w:trPr>
          <w:trHeight w:val="262"/>
        </w:trPr>
        <w:tc>
          <w:tcPr>
            <w:tcW w:w="636" w:type="pct"/>
          </w:tcPr>
          <w:p w:rsidR="00651FFE" w:rsidRPr="006C2717" w:rsidRDefault="00651FFE" w:rsidP="00CD39D0">
            <w:pPr>
              <w:jc w:val="center"/>
              <w:rPr>
                <w:rFonts w:ascii="Book Antiqua" w:hAnsi="Book Antiqua"/>
                <w:snapToGrid w:val="0"/>
                <w:color w:val="000000"/>
                <w:sz w:val="22"/>
                <w:szCs w:val="22"/>
              </w:rPr>
            </w:pPr>
          </w:p>
        </w:tc>
        <w:tc>
          <w:tcPr>
            <w:tcW w:w="3710" w:type="pct"/>
          </w:tcPr>
          <w:p w:rsidR="008C44B2" w:rsidRPr="00540A13" w:rsidRDefault="00651FFE"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Kecurangan dengan komputer (</w:t>
            </w:r>
            <w:r w:rsidRPr="00540A13">
              <w:rPr>
                <w:rFonts w:ascii="Book Antiqua" w:hAnsi="Book Antiqua"/>
                <w:i/>
                <w:snapToGrid w:val="0"/>
                <w:color w:val="000000"/>
                <w:sz w:val="22"/>
                <w:szCs w:val="22"/>
              </w:rPr>
              <w:t>computer fraud</w:t>
            </w:r>
            <w:r w:rsidR="008C44B2" w:rsidRPr="00540A13">
              <w:rPr>
                <w:rFonts w:ascii="Book Antiqua" w:hAnsi="Book Antiqua"/>
                <w:snapToGrid w:val="0"/>
                <w:color w:val="000000"/>
                <w:sz w:val="22"/>
                <w:szCs w:val="22"/>
              </w:rPr>
              <w:t>)</w:t>
            </w:r>
          </w:p>
          <w:p w:rsidR="00651FFE" w:rsidRPr="00540A13" w:rsidRDefault="008C44B2"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Kecurangan dengan komputer danTeknik Penyalahgunaan</w:t>
            </w:r>
          </w:p>
        </w:tc>
        <w:tc>
          <w:tcPr>
            <w:tcW w:w="653" w:type="pct"/>
          </w:tcPr>
          <w:p w:rsidR="008C44B2" w:rsidRDefault="00651FFE" w:rsidP="00CD39D0">
            <w:pPr>
              <w:rPr>
                <w:rFonts w:ascii="Book Antiqua" w:hAnsi="Book Antiqua"/>
                <w:snapToGrid w:val="0"/>
                <w:color w:val="000000"/>
                <w:sz w:val="22"/>
                <w:szCs w:val="22"/>
              </w:rPr>
            </w:pPr>
            <w:r>
              <w:rPr>
                <w:rFonts w:ascii="Book Antiqua" w:hAnsi="Book Antiqua"/>
                <w:snapToGrid w:val="0"/>
                <w:color w:val="000000"/>
                <w:sz w:val="22"/>
                <w:szCs w:val="22"/>
              </w:rPr>
              <w:t>RM-5</w:t>
            </w:r>
            <w:r w:rsidR="008C44B2">
              <w:rPr>
                <w:rFonts w:ascii="Book Antiqua" w:hAnsi="Book Antiqua"/>
                <w:snapToGrid w:val="0"/>
                <w:color w:val="000000"/>
                <w:sz w:val="22"/>
                <w:szCs w:val="22"/>
              </w:rPr>
              <w:t xml:space="preserve"> </w:t>
            </w:r>
          </w:p>
          <w:p w:rsidR="00651FFE" w:rsidRPr="006C2717" w:rsidRDefault="008C44B2" w:rsidP="00CD39D0">
            <w:pPr>
              <w:rPr>
                <w:rFonts w:ascii="Book Antiqua" w:hAnsi="Book Antiqua"/>
                <w:snapToGrid w:val="0"/>
                <w:color w:val="000000"/>
                <w:sz w:val="22"/>
                <w:szCs w:val="22"/>
              </w:rPr>
            </w:pPr>
            <w:r>
              <w:rPr>
                <w:rFonts w:ascii="Book Antiqua" w:hAnsi="Book Antiqua"/>
                <w:snapToGrid w:val="0"/>
                <w:color w:val="000000"/>
                <w:sz w:val="22"/>
                <w:szCs w:val="22"/>
              </w:rPr>
              <w:t>RM-6</w:t>
            </w:r>
          </w:p>
        </w:tc>
      </w:tr>
      <w:tr w:rsidR="00651FFE" w:rsidRPr="006C2717" w:rsidTr="00202845">
        <w:trPr>
          <w:trHeight w:val="262"/>
        </w:trPr>
        <w:tc>
          <w:tcPr>
            <w:tcW w:w="636" w:type="pct"/>
          </w:tcPr>
          <w:p w:rsidR="00651FFE" w:rsidRPr="006C2717" w:rsidRDefault="008C44B2" w:rsidP="00CD39D0">
            <w:pPr>
              <w:jc w:val="center"/>
              <w:rPr>
                <w:rFonts w:ascii="Book Antiqua" w:hAnsi="Book Antiqua"/>
                <w:snapToGrid w:val="0"/>
                <w:color w:val="000000"/>
                <w:sz w:val="22"/>
                <w:szCs w:val="22"/>
              </w:rPr>
            </w:pPr>
            <w:r>
              <w:rPr>
                <w:rFonts w:ascii="Book Antiqua" w:hAnsi="Book Antiqua"/>
                <w:snapToGrid w:val="0"/>
                <w:color w:val="000000"/>
                <w:sz w:val="22"/>
                <w:szCs w:val="22"/>
              </w:rPr>
              <w:t>4</w:t>
            </w:r>
          </w:p>
        </w:tc>
        <w:tc>
          <w:tcPr>
            <w:tcW w:w="3710" w:type="pct"/>
          </w:tcPr>
          <w:p w:rsidR="00651FFE" w:rsidRPr="00540A13" w:rsidRDefault="008C44B2"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Pengendalian dan Sistem Informasi Akuntansi</w:t>
            </w:r>
          </w:p>
          <w:p w:rsidR="008C44B2" w:rsidRPr="00540A13" w:rsidRDefault="00540A13"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Pengendalian dan Keamanan Informasi</w:t>
            </w:r>
          </w:p>
        </w:tc>
        <w:tc>
          <w:tcPr>
            <w:tcW w:w="653" w:type="pct"/>
          </w:tcPr>
          <w:p w:rsidR="00651FFE" w:rsidRDefault="008C44B2" w:rsidP="00CD39D0">
            <w:pPr>
              <w:rPr>
                <w:rFonts w:ascii="Book Antiqua" w:hAnsi="Book Antiqua"/>
                <w:snapToGrid w:val="0"/>
                <w:color w:val="000000"/>
                <w:sz w:val="22"/>
                <w:szCs w:val="22"/>
              </w:rPr>
            </w:pPr>
            <w:r>
              <w:rPr>
                <w:rFonts w:ascii="Book Antiqua" w:hAnsi="Book Antiqua"/>
                <w:snapToGrid w:val="0"/>
                <w:color w:val="000000"/>
                <w:sz w:val="22"/>
                <w:szCs w:val="22"/>
              </w:rPr>
              <w:t>RM-7</w:t>
            </w:r>
          </w:p>
          <w:p w:rsidR="008C44B2" w:rsidRDefault="008C44B2" w:rsidP="00CD39D0">
            <w:pPr>
              <w:rPr>
                <w:rFonts w:ascii="Book Antiqua" w:hAnsi="Book Antiqua"/>
                <w:snapToGrid w:val="0"/>
                <w:color w:val="000000"/>
                <w:sz w:val="22"/>
                <w:szCs w:val="22"/>
              </w:rPr>
            </w:pPr>
            <w:r>
              <w:rPr>
                <w:rFonts w:ascii="Book Antiqua" w:hAnsi="Book Antiqua"/>
                <w:snapToGrid w:val="0"/>
                <w:color w:val="000000"/>
                <w:sz w:val="22"/>
                <w:szCs w:val="22"/>
              </w:rPr>
              <w:t>RM-8</w:t>
            </w:r>
          </w:p>
        </w:tc>
      </w:tr>
      <w:tr w:rsidR="008C44B2" w:rsidRPr="006C2717" w:rsidTr="00202845">
        <w:trPr>
          <w:trHeight w:val="262"/>
        </w:trPr>
        <w:tc>
          <w:tcPr>
            <w:tcW w:w="636" w:type="pct"/>
          </w:tcPr>
          <w:p w:rsidR="008C44B2" w:rsidRPr="006C2717" w:rsidRDefault="008C44B2" w:rsidP="00CD39D0">
            <w:pPr>
              <w:jc w:val="center"/>
              <w:rPr>
                <w:rFonts w:ascii="Book Antiqua" w:hAnsi="Book Antiqua"/>
                <w:snapToGrid w:val="0"/>
                <w:color w:val="000000"/>
                <w:sz w:val="22"/>
                <w:szCs w:val="22"/>
              </w:rPr>
            </w:pPr>
            <w:r>
              <w:rPr>
                <w:rFonts w:ascii="Book Antiqua" w:hAnsi="Book Antiqua"/>
                <w:snapToGrid w:val="0"/>
                <w:color w:val="000000"/>
                <w:sz w:val="22"/>
                <w:szCs w:val="22"/>
              </w:rPr>
              <w:t>5</w:t>
            </w:r>
          </w:p>
        </w:tc>
        <w:tc>
          <w:tcPr>
            <w:tcW w:w="3710" w:type="pct"/>
          </w:tcPr>
          <w:p w:rsidR="00540A13" w:rsidRPr="00540A13" w:rsidRDefault="00540A13"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Pengendalian dan Keamanan Informasi (lanjutan)</w:t>
            </w:r>
          </w:p>
          <w:p w:rsidR="008C44B2" w:rsidRPr="00540A13" w:rsidRDefault="00540A13"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Kerahasiaan dan Pengendalian Privasi</w:t>
            </w:r>
          </w:p>
        </w:tc>
        <w:tc>
          <w:tcPr>
            <w:tcW w:w="653" w:type="pct"/>
          </w:tcPr>
          <w:p w:rsidR="00540A13" w:rsidRDefault="00540A13" w:rsidP="00CD39D0">
            <w:pPr>
              <w:rPr>
                <w:rFonts w:ascii="Book Antiqua" w:hAnsi="Book Antiqua"/>
                <w:snapToGrid w:val="0"/>
                <w:color w:val="000000"/>
                <w:sz w:val="22"/>
                <w:szCs w:val="22"/>
              </w:rPr>
            </w:pPr>
            <w:r>
              <w:rPr>
                <w:rFonts w:ascii="Book Antiqua" w:hAnsi="Book Antiqua"/>
                <w:snapToGrid w:val="0"/>
                <w:color w:val="000000"/>
                <w:sz w:val="22"/>
                <w:szCs w:val="22"/>
              </w:rPr>
              <w:t>RM-8</w:t>
            </w:r>
          </w:p>
          <w:p w:rsidR="008C44B2" w:rsidRPr="006C2717" w:rsidRDefault="008C44B2" w:rsidP="00CD39D0">
            <w:pPr>
              <w:rPr>
                <w:rFonts w:ascii="Book Antiqua" w:hAnsi="Book Antiqua"/>
                <w:snapToGrid w:val="0"/>
                <w:color w:val="000000"/>
                <w:sz w:val="22"/>
                <w:szCs w:val="22"/>
              </w:rPr>
            </w:pPr>
            <w:r>
              <w:rPr>
                <w:rFonts w:ascii="Book Antiqua" w:hAnsi="Book Antiqua"/>
                <w:snapToGrid w:val="0"/>
                <w:color w:val="000000"/>
                <w:sz w:val="22"/>
                <w:szCs w:val="22"/>
              </w:rPr>
              <w:t>RM-9</w:t>
            </w:r>
          </w:p>
        </w:tc>
      </w:tr>
      <w:tr w:rsidR="008C44B2" w:rsidRPr="006C2717" w:rsidTr="00202845">
        <w:trPr>
          <w:trHeight w:val="262"/>
        </w:trPr>
        <w:tc>
          <w:tcPr>
            <w:tcW w:w="636" w:type="pct"/>
          </w:tcPr>
          <w:p w:rsidR="008C44B2" w:rsidRPr="006C2717" w:rsidRDefault="00012FA8" w:rsidP="00CD39D0">
            <w:pPr>
              <w:jc w:val="center"/>
              <w:rPr>
                <w:rFonts w:ascii="Book Antiqua" w:hAnsi="Book Antiqua"/>
                <w:snapToGrid w:val="0"/>
                <w:color w:val="000000"/>
                <w:sz w:val="22"/>
                <w:szCs w:val="22"/>
              </w:rPr>
            </w:pPr>
            <w:r>
              <w:rPr>
                <w:rFonts w:ascii="Book Antiqua" w:hAnsi="Book Antiqua"/>
                <w:snapToGrid w:val="0"/>
                <w:color w:val="000000"/>
                <w:sz w:val="22"/>
                <w:szCs w:val="22"/>
              </w:rPr>
              <w:t>6</w:t>
            </w:r>
          </w:p>
        </w:tc>
        <w:tc>
          <w:tcPr>
            <w:tcW w:w="3710" w:type="pct"/>
          </w:tcPr>
          <w:p w:rsidR="00540A13" w:rsidRDefault="00540A13" w:rsidP="00540A13">
            <w:pPr>
              <w:rPr>
                <w:rFonts w:ascii="Book Antiqua" w:hAnsi="Book Antiqua"/>
                <w:snapToGrid w:val="0"/>
                <w:color w:val="000000"/>
                <w:sz w:val="22"/>
                <w:szCs w:val="22"/>
              </w:rPr>
            </w:pPr>
            <w:r>
              <w:rPr>
                <w:rFonts w:ascii="Book Antiqua" w:hAnsi="Book Antiqua"/>
                <w:snapToGrid w:val="0"/>
                <w:color w:val="000000"/>
                <w:sz w:val="22"/>
                <w:szCs w:val="22"/>
              </w:rPr>
              <w:t>Kerahasiaan dan Pengendalian Privasi (lanjutan)</w:t>
            </w:r>
          </w:p>
          <w:p w:rsidR="008C44B2" w:rsidRPr="00540A13" w:rsidRDefault="00540A13" w:rsidP="00540A13">
            <w:pPr>
              <w:rPr>
                <w:rFonts w:ascii="Book Antiqua" w:hAnsi="Book Antiqua"/>
                <w:snapToGrid w:val="0"/>
                <w:color w:val="000000"/>
                <w:sz w:val="22"/>
                <w:szCs w:val="22"/>
              </w:rPr>
            </w:pPr>
            <w:r>
              <w:rPr>
                <w:rFonts w:ascii="Book Antiqua" w:hAnsi="Book Antiqua"/>
                <w:snapToGrid w:val="0"/>
                <w:color w:val="000000"/>
                <w:sz w:val="22"/>
                <w:szCs w:val="22"/>
              </w:rPr>
              <w:t>Pemrosesan Integritas dan Pengendalian Ketersediaan</w:t>
            </w:r>
          </w:p>
        </w:tc>
        <w:tc>
          <w:tcPr>
            <w:tcW w:w="653" w:type="pct"/>
          </w:tcPr>
          <w:p w:rsidR="00540A13" w:rsidRDefault="00540A13" w:rsidP="00CD39D0">
            <w:pPr>
              <w:rPr>
                <w:rFonts w:ascii="Book Antiqua" w:hAnsi="Book Antiqua"/>
                <w:snapToGrid w:val="0"/>
                <w:color w:val="000000"/>
                <w:sz w:val="22"/>
                <w:szCs w:val="22"/>
              </w:rPr>
            </w:pPr>
            <w:r>
              <w:rPr>
                <w:rFonts w:ascii="Book Antiqua" w:hAnsi="Book Antiqua"/>
                <w:snapToGrid w:val="0"/>
                <w:color w:val="000000"/>
                <w:sz w:val="22"/>
                <w:szCs w:val="22"/>
              </w:rPr>
              <w:t>RM-9</w:t>
            </w:r>
          </w:p>
          <w:p w:rsidR="008C44B2" w:rsidRPr="006C2717" w:rsidRDefault="00540A13" w:rsidP="00CD39D0">
            <w:pPr>
              <w:rPr>
                <w:rFonts w:ascii="Book Antiqua" w:hAnsi="Book Antiqua"/>
                <w:snapToGrid w:val="0"/>
                <w:color w:val="000000"/>
                <w:sz w:val="22"/>
                <w:szCs w:val="22"/>
              </w:rPr>
            </w:pPr>
            <w:r>
              <w:rPr>
                <w:rFonts w:ascii="Book Antiqua" w:hAnsi="Book Antiqua"/>
                <w:snapToGrid w:val="0"/>
                <w:color w:val="000000"/>
                <w:sz w:val="22"/>
                <w:szCs w:val="22"/>
              </w:rPr>
              <w:t>RM-10</w:t>
            </w:r>
          </w:p>
        </w:tc>
      </w:tr>
      <w:tr w:rsidR="008C44B2" w:rsidRPr="006C2717" w:rsidTr="00202845">
        <w:trPr>
          <w:trHeight w:val="262"/>
        </w:trPr>
        <w:tc>
          <w:tcPr>
            <w:tcW w:w="636" w:type="pct"/>
          </w:tcPr>
          <w:p w:rsidR="008C44B2" w:rsidRPr="006C2717" w:rsidRDefault="00540A13" w:rsidP="00CD39D0">
            <w:pPr>
              <w:jc w:val="center"/>
              <w:rPr>
                <w:rFonts w:ascii="Book Antiqua" w:hAnsi="Book Antiqua"/>
                <w:snapToGrid w:val="0"/>
                <w:color w:val="000000"/>
                <w:sz w:val="22"/>
                <w:szCs w:val="22"/>
              </w:rPr>
            </w:pPr>
            <w:r>
              <w:rPr>
                <w:rFonts w:ascii="Book Antiqua" w:hAnsi="Book Antiqua"/>
                <w:snapToGrid w:val="0"/>
                <w:color w:val="000000"/>
                <w:sz w:val="22"/>
                <w:szCs w:val="22"/>
              </w:rPr>
              <w:t>7</w:t>
            </w:r>
          </w:p>
        </w:tc>
        <w:tc>
          <w:tcPr>
            <w:tcW w:w="3710" w:type="pct"/>
          </w:tcPr>
          <w:p w:rsidR="00540A13" w:rsidRDefault="00540A13" w:rsidP="00CD39D0">
            <w:pPr>
              <w:rPr>
                <w:rFonts w:ascii="Book Antiqua" w:hAnsi="Book Antiqua"/>
                <w:snapToGrid w:val="0"/>
                <w:color w:val="000000"/>
                <w:sz w:val="22"/>
                <w:szCs w:val="22"/>
              </w:rPr>
            </w:pPr>
            <w:r>
              <w:rPr>
                <w:rFonts w:ascii="Book Antiqua" w:hAnsi="Book Antiqua"/>
                <w:snapToGrid w:val="0"/>
                <w:color w:val="000000"/>
                <w:sz w:val="22"/>
                <w:szCs w:val="22"/>
              </w:rPr>
              <w:t>Pemrosesan Integritas dan Pengendalian Ketersediaan (lanjutan)</w:t>
            </w:r>
          </w:p>
          <w:p w:rsidR="008C44B2" w:rsidRPr="006C2717" w:rsidRDefault="00540A13" w:rsidP="00CD39D0">
            <w:pPr>
              <w:rPr>
                <w:rFonts w:ascii="Book Antiqua" w:hAnsi="Book Antiqua"/>
                <w:snapToGrid w:val="0"/>
                <w:color w:val="000000"/>
                <w:sz w:val="22"/>
                <w:szCs w:val="22"/>
              </w:rPr>
            </w:pPr>
            <w:r>
              <w:rPr>
                <w:rFonts w:ascii="Book Antiqua" w:hAnsi="Book Antiqua"/>
                <w:snapToGrid w:val="0"/>
                <w:color w:val="000000"/>
                <w:sz w:val="22"/>
                <w:szCs w:val="22"/>
              </w:rPr>
              <w:t>Pengauditan Sistem Informasi Berbasis Komputer</w:t>
            </w:r>
          </w:p>
        </w:tc>
        <w:tc>
          <w:tcPr>
            <w:tcW w:w="653" w:type="pct"/>
          </w:tcPr>
          <w:p w:rsidR="00540A13" w:rsidRDefault="00540A13" w:rsidP="00CD39D0">
            <w:pPr>
              <w:rPr>
                <w:rFonts w:ascii="Book Antiqua" w:hAnsi="Book Antiqua"/>
                <w:snapToGrid w:val="0"/>
                <w:color w:val="000000"/>
                <w:sz w:val="22"/>
                <w:szCs w:val="22"/>
              </w:rPr>
            </w:pPr>
            <w:r>
              <w:rPr>
                <w:rFonts w:ascii="Book Antiqua" w:hAnsi="Book Antiqua"/>
                <w:snapToGrid w:val="0"/>
                <w:color w:val="000000"/>
                <w:sz w:val="22"/>
                <w:szCs w:val="22"/>
              </w:rPr>
              <w:t>RM-10</w:t>
            </w:r>
          </w:p>
          <w:p w:rsidR="008C44B2" w:rsidRPr="006C2717" w:rsidRDefault="00540A13" w:rsidP="00CD39D0">
            <w:pPr>
              <w:rPr>
                <w:rFonts w:ascii="Book Antiqua" w:hAnsi="Book Antiqua"/>
                <w:snapToGrid w:val="0"/>
                <w:color w:val="000000"/>
                <w:sz w:val="22"/>
                <w:szCs w:val="22"/>
              </w:rPr>
            </w:pPr>
            <w:r>
              <w:rPr>
                <w:rFonts w:ascii="Book Antiqua" w:hAnsi="Book Antiqua"/>
                <w:snapToGrid w:val="0"/>
                <w:color w:val="000000"/>
                <w:sz w:val="22"/>
                <w:szCs w:val="22"/>
              </w:rPr>
              <w:t>RM-11</w:t>
            </w:r>
          </w:p>
        </w:tc>
      </w:tr>
      <w:tr w:rsidR="00BD41CF" w:rsidRPr="006C2717" w:rsidTr="00202845">
        <w:trPr>
          <w:trHeight w:val="404"/>
        </w:trPr>
        <w:tc>
          <w:tcPr>
            <w:tcW w:w="636" w:type="pct"/>
          </w:tcPr>
          <w:p w:rsidR="00BD41CF" w:rsidRPr="006C2717" w:rsidRDefault="00BD41CF" w:rsidP="00CD39D0">
            <w:pPr>
              <w:jc w:val="center"/>
              <w:rPr>
                <w:rFonts w:ascii="Book Antiqua" w:hAnsi="Book Antiqua"/>
                <w:snapToGrid w:val="0"/>
                <w:color w:val="000000"/>
                <w:sz w:val="22"/>
                <w:szCs w:val="22"/>
              </w:rPr>
            </w:pPr>
          </w:p>
        </w:tc>
        <w:tc>
          <w:tcPr>
            <w:tcW w:w="3710" w:type="pct"/>
            <w:vAlign w:val="center"/>
          </w:tcPr>
          <w:p w:rsidR="00BD41CF" w:rsidRPr="006C2717" w:rsidRDefault="00BD41CF" w:rsidP="00CD39D0">
            <w:pPr>
              <w:rPr>
                <w:rFonts w:ascii="Book Antiqua" w:hAnsi="Book Antiqua"/>
                <w:b/>
                <w:snapToGrid w:val="0"/>
                <w:color w:val="000000"/>
                <w:sz w:val="22"/>
                <w:szCs w:val="22"/>
              </w:rPr>
            </w:pPr>
            <w:r w:rsidRPr="006C2717">
              <w:rPr>
                <w:rFonts w:ascii="Book Antiqua" w:hAnsi="Book Antiqua"/>
                <w:b/>
                <w:snapToGrid w:val="0"/>
                <w:color w:val="000000"/>
                <w:sz w:val="22"/>
                <w:szCs w:val="22"/>
              </w:rPr>
              <w:t xml:space="preserve">   UJIAN TENGAH SEMESTER</w:t>
            </w:r>
          </w:p>
        </w:tc>
        <w:tc>
          <w:tcPr>
            <w:tcW w:w="653" w:type="pct"/>
          </w:tcPr>
          <w:p w:rsidR="00BD41CF" w:rsidRPr="006C2717" w:rsidRDefault="00BD41CF" w:rsidP="00CD39D0">
            <w:pPr>
              <w:rPr>
                <w:rFonts w:ascii="Book Antiqua" w:hAnsi="Book Antiqua"/>
                <w:snapToGrid w:val="0"/>
                <w:color w:val="000000"/>
                <w:sz w:val="22"/>
                <w:szCs w:val="22"/>
              </w:rPr>
            </w:pPr>
          </w:p>
        </w:tc>
      </w:tr>
      <w:tr w:rsidR="00BD41CF" w:rsidRPr="006C2717" w:rsidTr="00202845">
        <w:trPr>
          <w:trHeight w:val="262"/>
        </w:trPr>
        <w:tc>
          <w:tcPr>
            <w:tcW w:w="636" w:type="pct"/>
          </w:tcPr>
          <w:p w:rsidR="00BD41CF" w:rsidRPr="006C2717" w:rsidRDefault="00BD41CF" w:rsidP="00CD39D0">
            <w:pPr>
              <w:jc w:val="center"/>
              <w:rPr>
                <w:rFonts w:ascii="Book Antiqua" w:hAnsi="Book Antiqua"/>
                <w:snapToGrid w:val="0"/>
                <w:color w:val="000000"/>
                <w:sz w:val="22"/>
                <w:szCs w:val="22"/>
              </w:rPr>
            </w:pPr>
            <w:r w:rsidRPr="006C2717">
              <w:rPr>
                <w:rFonts w:ascii="Book Antiqua" w:hAnsi="Book Antiqua"/>
                <w:snapToGrid w:val="0"/>
                <w:color w:val="000000"/>
                <w:sz w:val="22"/>
                <w:szCs w:val="22"/>
              </w:rPr>
              <w:t>8</w:t>
            </w:r>
          </w:p>
        </w:tc>
        <w:tc>
          <w:tcPr>
            <w:tcW w:w="3710" w:type="pct"/>
          </w:tcPr>
          <w:p w:rsidR="00BD41CF" w:rsidRPr="006C2717" w:rsidRDefault="00BD41CF"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Siklus Pendapatan</w:t>
            </w:r>
            <w:r w:rsidR="00012FA8">
              <w:rPr>
                <w:rFonts w:ascii="Book Antiqua" w:hAnsi="Book Antiqua"/>
                <w:snapToGrid w:val="0"/>
                <w:color w:val="000000"/>
                <w:sz w:val="22"/>
                <w:szCs w:val="22"/>
              </w:rPr>
              <w:t>: Penjualan hingga Pengumpulan Kas</w:t>
            </w:r>
          </w:p>
        </w:tc>
        <w:tc>
          <w:tcPr>
            <w:tcW w:w="653" w:type="pct"/>
          </w:tcPr>
          <w:p w:rsidR="00BD41CF" w:rsidRPr="006C2717" w:rsidRDefault="00BD41CF"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RM-12</w:t>
            </w:r>
          </w:p>
        </w:tc>
      </w:tr>
      <w:tr w:rsidR="00BD41CF" w:rsidRPr="006C2717" w:rsidTr="00202845">
        <w:trPr>
          <w:trHeight w:val="262"/>
        </w:trPr>
        <w:tc>
          <w:tcPr>
            <w:tcW w:w="636" w:type="pct"/>
          </w:tcPr>
          <w:p w:rsidR="00BD41CF" w:rsidRPr="006C2717" w:rsidRDefault="00BD41CF" w:rsidP="00CD39D0">
            <w:pPr>
              <w:jc w:val="center"/>
              <w:rPr>
                <w:rFonts w:ascii="Book Antiqua" w:hAnsi="Book Antiqua"/>
                <w:snapToGrid w:val="0"/>
                <w:color w:val="000000"/>
                <w:sz w:val="22"/>
                <w:szCs w:val="22"/>
              </w:rPr>
            </w:pPr>
            <w:r w:rsidRPr="006C2717">
              <w:rPr>
                <w:rFonts w:ascii="Book Antiqua" w:hAnsi="Book Antiqua"/>
                <w:snapToGrid w:val="0"/>
                <w:color w:val="000000"/>
                <w:sz w:val="22"/>
                <w:szCs w:val="22"/>
              </w:rPr>
              <w:t>9</w:t>
            </w:r>
          </w:p>
        </w:tc>
        <w:tc>
          <w:tcPr>
            <w:tcW w:w="3710" w:type="pct"/>
          </w:tcPr>
          <w:p w:rsidR="00BD41CF" w:rsidRPr="006C2717" w:rsidRDefault="00BD41CF"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Siklus Pengeluaran</w:t>
            </w:r>
            <w:r w:rsidR="00012FA8">
              <w:rPr>
                <w:rFonts w:ascii="Book Antiqua" w:hAnsi="Book Antiqua"/>
                <w:snapToGrid w:val="0"/>
                <w:color w:val="000000"/>
                <w:sz w:val="22"/>
                <w:szCs w:val="22"/>
              </w:rPr>
              <w:t>: Pembelian hingga Pengeluaran Kas</w:t>
            </w:r>
          </w:p>
        </w:tc>
        <w:tc>
          <w:tcPr>
            <w:tcW w:w="653" w:type="pct"/>
          </w:tcPr>
          <w:p w:rsidR="00BD41CF" w:rsidRPr="006C2717" w:rsidRDefault="00BD41CF"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RM-13</w:t>
            </w:r>
          </w:p>
        </w:tc>
      </w:tr>
      <w:tr w:rsidR="00BD41CF" w:rsidRPr="006C2717" w:rsidTr="00202845">
        <w:trPr>
          <w:trHeight w:val="262"/>
        </w:trPr>
        <w:tc>
          <w:tcPr>
            <w:tcW w:w="636" w:type="pct"/>
          </w:tcPr>
          <w:p w:rsidR="00BD41CF" w:rsidRPr="006C2717" w:rsidRDefault="00BD41CF" w:rsidP="00CD39D0">
            <w:pPr>
              <w:jc w:val="center"/>
              <w:rPr>
                <w:rFonts w:ascii="Book Antiqua" w:hAnsi="Book Antiqua"/>
                <w:snapToGrid w:val="0"/>
                <w:color w:val="000000"/>
                <w:sz w:val="22"/>
                <w:szCs w:val="22"/>
              </w:rPr>
            </w:pPr>
            <w:r w:rsidRPr="006C2717">
              <w:rPr>
                <w:rFonts w:ascii="Book Antiqua" w:hAnsi="Book Antiqua"/>
                <w:snapToGrid w:val="0"/>
                <w:color w:val="000000"/>
                <w:sz w:val="22"/>
                <w:szCs w:val="22"/>
              </w:rPr>
              <w:t>10</w:t>
            </w:r>
          </w:p>
        </w:tc>
        <w:tc>
          <w:tcPr>
            <w:tcW w:w="3710" w:type="pct"/>
          </w:tcPr>
          <w:p w:rsidR="00BD41CF" w:rsidRPr="006C2717" w:rsidRDefault="00BD41CF"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Siklus Produksi</w:t>
            </w:r>
          </w:p>
        </w:tc>
        <w:tc>
          <w:tcPr>
            <w:tcW w:w="653" w:type="pct"/>
          </w:tcPr>
          <w:p w:rsidR="00BD41CF" w:rsidRPr="006C2717" w:rsidRDefault="00BD41CF"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RM-14</w:t>
            </w:r>
          </w:p>
        </w:tc>
      </w:tr>
      <w:tr w:rsidR="00BD41CF" w:rsidRPr="006C2717" w:rsidTr="00202845">
        <w:trPr>
          <w:trHeight w:val="262"/>
        </w:trPr>
        <w:tc>
          <w:tcPr>
            <w:tcW w:w="636" w:type="pct"/>
          </w:tcPr>
          <w:p w:rsidR="00BD41CF" w:rsidRPr="006C2717" w:rsidRDefault="00BD41CF" w:rsidP="00CD39D0">
            <w:pPr>
              <w:jc w:val="center"/>
              <w:rPr>
                <w:rFonts w:ascii="Book Antiqua" w:hAnsi="Book Antiqua"/>
                <w:snapToGrid w:val="0"/>
                <w:color w:val="000000"/>
                <w:sz w:val="22"/>
                <w:szCs w:val="22"/>
              </w:rPr>
            </w:pPr>
            <w:r w:rsidRPr="006C2717">
              <w:rPr>
                <w:rFonts w:ascii="Book Antiqua" w:hAnsi="Book Antiqua"/>
                <w:snapToGrid w:val="0"/>
                <w:color w:val="000000"/>
                <w:sz w:val="22"/>
                <w:szCs w:val="22"/>
              </w:rPr>
              <w:t>11</w:t>
            </w:r>
          </w:p>
        </w:tc>
        <w:tc>
          <w:tcPr>
            <w:tcW w:w="3710" w:type="pct"/>
          </w:tcPr>
          <w:p w:rsidR="00540A13" w:rsidRPr="00540A13" w:rsidRDefault="00BD41CF"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Siklus Sumber Daya Manusia dan Penggajian</w:t>
            </w:r>
            <w:r w:rsidR="00540A13" w:rsidRPr="00540A13">
              <w:rPr>
                <w:rFonts w:ascii="Book Antiqua" w:hAnsi="Book Antiqua"/>
                <w:snapToGrid w:val="0"/>
                <w:color w:val="000000"/>
                <w:sz w:val="22"/>
                <w:szCs w:val="22"/>
              </w:rPr>
              <w:t xml:space="preserve"> </w:t>
            </w:r>
          </w:p>
          <w:p w:rsidR="00BD41CF" w:rsidRPr="00540A13" w:rsidRDefault="00540A13"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Sistem Buku Besar dan Pelaporan</w:t>
            </w:r>
          </w:p>
        </w:tc>
        <w:tc>
          <w:tcPr>
            <w:tcW w:w="653" w:type="pct"/>
          </w:tcPr>
          <w:p w:rsidR="00540A13" w:rsidRDefault="00BD41CF" w:rsidP="00540A13">
            <w:pPr>
              <w:rPr>
                <w:rFonts w:ascii="Book Antiqua" w:hAnsi="Book Antiqua"/>
                <w:snapToGrid w:val="0"/>
                <w:color w:val="000000"/>
                <w:sz w:val="22"/>
                <w:szCs w:val="22"/>
              </w:rPr>
            </w:pPr>
            <w:r w:rsidRPr="006C2717">
              <w:rPr>
                <w:rFonts w:ascii="Book Antiqua" w:hAnsi="Book Antiqua"/>
                <w:snapToGrid w:val="0"/>
                <w:color w:val="000000"/>
                <w:sz w:val="22"/>
                <w:szCs w:val="22"/>
              </w:rPr>
              <w:t>RM-15</w:t>
            </w:r>
          </w:p>
          <w:p w:rsidR="00BD41CF" w:rsidRPr="006C2717" w:rsidRDefault="00540A13" w:rsidP="00540A13">
            <w:pPr>
              <w:rPr>
                <w:rFonts w:ascii="Book Antiqua" w:hAnsi="Book Antiqua"/>
                <w:snapToGrid w:val="0"/>
                <w:color w:val="000000"/>
                <w:sz w:val="22"/>
                <w:szCs w:val="22"/>
              </w:rPr>
            </w:pPr>
            <w:r w:rsidRPr="006C2717">
              <w:rPr>
                <w:rFonts w:ascii="Book Antiqua" w:hAnsi="Book Antiqua"/>
                <w:snapToGrid w:val="0"/>
                <w:color w:val="000000"/>
                <w:sz w:val="22"/>
                <w:szCs w:val="22"/>
              </w:rPr>
              <w:t>RM-16</w:t>
            </w:r>
          </w:p>
        </w:tc>
      </w:tr>
      <w:tr w:rsidR="00012FA8" w:rsidRPr="006C2717" w:rsidTr="00202845">
        <w:trPr>
          <w:trHeight w:val="262"/>
        </w:trPr>
        <w:tc>
          <w:tcPr>
            <w:tcW w:w="636" w:type="pct"/>
          </w:tcPr>
          <w:p w:rsidR="00012FA8" w:rsidRPr="006C2717" w:rsidRDefault="00012FA8" w:rsidP="00CD39D0">
            <w:pPr>
              <w:jc w:val="center"/>
              <w:rPr>
                <w:rFonts w:ascii="Book Antiqua" w:hAnsi="Book Antiqua"/>
                <w:snapToGrid w:val="0"/>
                <w:color w:val="000000"/>
                <w:sz w:val="22"/>
                <w:szCs w:val="22"/>
              </w:rPr>
            </w:pPr>
            <w:r>
              <w:rPr>
                <w:rFonts w:ascii="Book Antiqua" w:hAnsi="Book Antiqua"/>
                <w:snapToGrid w:val="0"/>
                <w:color w:val="000000"/>
                <w:sz w:val="22"/>
                <w:szCs w:val="22"/>
              </w:rPr>
              <w:t>12</w:t>
            </w:r>
          </w:p>
        </w:tc>
        <w:tc>
          <w:tcPr>
            <w:tcW w:w="3710" w:type="pct"/>
          </w:tcPr>
          <w:p w:rsidR="00012FA8" w:rsidRPr="00540A13" w:rsidRDefault="00012FA8"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Perancangan Database Menggunakan Model Data REA</w:t>
            </w:r>
          </w:p>
          <w:p w:rsidR="00012FA8" w:rsidRPr="00540A13" w:rsidRDefault="00012FA8"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Implementasi Model REA dalam Database Relasional</w:t>
            </w:r>
          </w:p>
        </w:tc>
        <w:tc>
          <w:tcPr>
            <w:tcW w:w="653" w:type="pct"/>
          </w:tcPr>
          <w:p w:rsidR="00012FA8" w:rsidRDefault="00012FA8"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RM-1</w:t>
            </w:r>
            <w:r>
              <w:rPr>
                <w:rFonts w:ascii="Book Antiqua" w:hAnsi="Book Antiqua"/>
                <w:snapToGrid w:val="0"/>
                <w:color w:val="000000"/>
                <w:sz w:val="22"/>
                <w:szCs w:val="22"/>
              </w:rPr>
              <w:t>7</w:t>
            </w:r>
          </w:p>
          <w:p w:rsidR="00012FA8" w:rsidRPr="006C2717" w:rsidRDefault="00012FA8"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RM-1</w:t>
            </w:r>
            <w:r>
              <w:rPr>
                <w:rFonts w:ascii="Book Antiqua" w:hAnsi="Book Antiqua"/>
                <w:snapToGrid w:val="0"/>
                <w:color w:val="000000"/>
                <w:sz w:val="22"/>
                <w:szCs w:val="22"/>
              </w:rPr>
              <w:t>8</w:t>
            </w:r>
          </w:p>
        </w:tc>
      </w:tr>
      <w:tr w:rsidR="00012FA8" w:rsidRPr="006C2717" w:rsidTr="00202845">
        <w:trPr>
          <w:trHeight w:val="262"/>
        </w:trPr>
        <w:tc>
          <w:tcPr>
            <w:tcW w:w="636" w:type="pct"/>
          </w:tcPr>
          <w:p w:rsidR="00012FA8" w:rsidRPr="006C2717" w:rsidRDefault="00012FA8" w:rsidP="00CD39D0">
            <w:pPr>
              <w:jc w:val="center"/>
              <w:rPr>
                <w:rFonts w:ascii="Book Antiqua" w:hAnsi="Book Antiqua"/>
                <w:snapToGrid w:val="0"/>
                <w:color w:val="000000"/>
                <w:sz w:val="22"/>
                <w:szCs w:val="22"/>
              </w:rPr>
            </w:pPr>
            <w:r>
              <w:rPr>
                <w:rFonts w:ascii="Book Antiqua" w:hAnsi="Book Antiqua"/>
                <w:snapToGrid w:val="0"/>
                <w:color w:val="000000"/>
                <w:sz w:val="22"/>
                <w:szCs w:val="22"/>
              </w:rPr>
              <w:t>13</w:t>
            </w:r>
          </w:p>
        </w:tc>
        <w:tc>
          <w:tcPr>
            <w:tcW w:w="3710" w:type="pct"/>
          </w:tcPr>
          <w:p w:rsidR="00540A13" w:rsidRPr="00540A13" w:rsidRDefault="00012FA8"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Topik Khsusus dalam Pemodelan REA</w:t>
            </w:r>
            <w:r w:rsidR="00540A13" w:rsidRPr="00540A13">
              <w:rPr>
                <w:rFonts w:ascii="Book Antiqua" w:hAnsi="Book Antiqua"/>
                <w:snapToGrid w:val="0"/>
                <w:color w:val="000000"/>
                <w:sz w:val="22"/>
                <w:szCs w:val="22"/>
              </w:rPr>
              <w:t xml:space="preserve"> </w:t>
            </w:r>
          </w:p>
          <w:p w:rsidR="00012FA8" w:rsidRPr="00540A13" w:rsidRDefault="00540A13"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Pengembangan Sistem dan Analisis Sistem</w:t>
            </w:r>
          </w:p>
        </w:tc>
        <w:tc>
          <w:tcPr>
            <w:tcW w:w="653" w:type="pct"/>
          </w:tcPr>
          <w:p w:rsidR="00540A13" w:rsidRDefault="00012FA8" w:rsidP="00540A13">
            <w:pPr>
              <w:rPr>
                <w:rFonts w:ascii="Book Antiqua" w:hAnsi="Book Antiqua"/>
                <w:snapToGrid w:val="0"/>
                <w:color w:val="000000"/>
                <w:sz w:val="22"/>
                <w:szCs w:val="22"/>
              </w:rPr>
            </w:pPr>
            <w:r w:rsidRPr="006C2717">
              <w:rPr>
                <w:rFonts w:ascii="Book Antiqua" w:hAnsi="Book Antiqua"/>
                <w:snapToGrid w:val="0"/>
                <w:color w:val="000000"/>
                <w:sz w:val="22"/>
                <w:szCs w:val="22"/>
              </w:rPr>
              <w:t>RM-1</w:t>
            </w:r>
            <w:r>
              <w:rPr>
                <w:rFonts w:ascii="Book Antiqua" w:hAnsi="Book Antiqua"/>
                <w:snapToGrid w:val="0"/>
                <w:color w:val="000000"/>
                <w:sz w:val="22"/>
                <w:szCs w:val="22"/>
              </w:rPr>
              <w:t>9</w:t>
            </w:r>
          </w:p>
          <w:p w:rsidR="00012FA8" w:rsidRPr="006C2717" w:rsidRDefault="00540A13" w:rsidP="00CD39D0">
            <w:pPr>
              <w:rPr>
                <w:rFonts w:ascii="Book Antiqua" w:hAnsi="Book Antiqua"/>
                <w:snapToGrid w:val="0"/>
                <w:color w:val="000000"/>
                <w:sz w:val="22"/>
                <w:szCs w:val="22"/>
              </w:rPr>
            </w:pPr>
            <w:r w:rsidRPr="006C2717">
              <w:rPr>
                <w:rFonts w:ascii="Book Antiqua" w:hAnsi="Book Antiqua"/>
                <w:snapToGrid w:val="0"/>
                <w:color w:val="000000"/>
                <w:sz w:val="22"/>
                <w:szCs w:val="22"/>
              </w:rPr>
              <w:t>RM-20</w:t>
            </w:r>
          </w:p>
        </w:tc>
      </w:tr>
      <w:tr w:rsidR="00BD41CF" w:rsidRPr="006C2717" w:rsidTr="00202845">
        <w:trPr>
          <w:trHeight w:val="262"/>
        </w:trPr>
        <w:tc>
          <w:tcPr>
            <w:tcW w:w="636" w:type="pct"/>
          </w:tcPr>
          <w:p w:rsidR="00BD41CF" w:rsidRPr="006C2717" w:rsidRDefault="00BD41CF" w:rsidP="00CD39D0">
            <w:pPr>
              <w:jc w:val="center"/>
              <w:rPr>
                <w:rFonts w:ascii="Book Antiqua" w:hAnsi="Book Antiqua"/>
                <w:snapToGrid w:val="0"/>
                <w:color w:val="000000"/>
                <w:sz w:val="22"/>
                <w:szCs w:val="22"/>
              </w:rPr>
            </w:pPr>
            <w:r w:rsidRPr="006C2717">
              <w:rPr>
                <w:rFonts w:ascii="Book Antiqua" w:hAnsi="Book Antiqua"/>
                <w:snapToGrid w:val="0"/>
                <w:color w:val="000000"/>
                <w:sz w:val="22"/>
                <w:szCs w:val="22"/>
              </w:rPr>
              <w:t>1</w:t>
            </w:r>
            <w:r w:rsidR="00012FA8">
              <w:rPr>
                <w:rFonts w:ascii="Book Antiqua" w:hAnsi="Book Antiqua"/>
                <w:snapToGrid w:val="0"/>
                <w:color w:val="000000"/>
                <w:sz w:val="22"/>
                <w:szCs w:val="22"/>
              </w:rPr>
              <w:t>4</w:t>
            </w:r>
          </w:p>
        </w:tc>
        <w:tc>
          <w:tcPr>
            <w:tcW w:w="3710" w:type="pct"/>
          </w:tcPr>
          <w:p w:rsidR="00540A13" w:rsidRPr="00540A13" w:rsidRDefault="00012FA8"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Strategi Pengembangan SIA</w:t>
            </w:r>
            <w:r w:rsidR="00540A13" w:rsidRPr="00540A13">
              <w:rPr>
                <w:rFonts w:ascii="Book Antiqua" w:hAnsi="Book Antiqua"/>
                <w:snapToGrid w:val="0"/>
                <w:color w:val="000000"/>
                <w:sz w:val="22"/>
                <w:szCs w:val="22"/>
              </w:rPr>
              <w:t xml:space="preserve"> </w:t>
            </w:r>
          </w:p>
          <w:p w:rsidR="00012FA8" w:rsidRPr="00540A13" w:rsidRDefault="00540A13" w:rsidP="00540A13">
            <w:pPr>
              <w:rPr>
                <w:rFonts w:ascii="Book Antiqua" w:hAnsi="Book Antiqua"/>
                <w:snapToGrid w:val="0"/>
                <w:color w:val="000000"/>
                <w:sz w:val="22"/>
                <w:szCs w:val="22"/>
              </w:rPr>
            </w:pPr>
            <w:r w:rsidRPr="00540A13">
              <w:rPr>
                <w:rFonts w:ascii="Book Antiqua" w:hAnsi="Book Antiqua"/>
                <w:snapToGrid w:val="0"/>
                <w:color w:val="000000"/>
                <w:sz w:val="22"/>
                <w:szCs w:val="22"/>
              </w:rPr>
              <w:t>Perancangan Sistem, Implememtasi, dan Operasi</w:t>
            </w:r>
          </w:p>
        </w:tc>
        <w:tc>
          <w:tcPr>
            <w:tcW w:w="653" w:type="pct"/>
          </w:tcPr>
          <w:p w:rsidR="00012FA8" w:rsidRDefault="00012FA8" w:rsidP="00CD39D0">
            <w:pPr>
              <w:rPr>
                <w:rFonts w:ascii="Book Antiqua" w:hAnsi="Book Antiqua"/>
                <w:snapToGrid w:val="0"/>
                <w:color w:val="000000"/>
                <w:sz w:val="22"/>
                <w:szCs w:val="22"/>
              </w:rPr>
            </w:pPr>
            <w:r>
              <w:rPr>
                <w:rFonts w:ascii="Book Antiqua" w:hAnsi="Book Antiqua"/>
                <w:snapToGrid w:val="0"/>
                <w:color w:val="000000"/>
                <w:sz w:val="22"/>
                <w:szCs w:val="22"/>
              </w:rPr>
              <w:t>RM-21</w:t>
            </w:r>
          </w:p>
          <w:p w:rsidR="00540A13" w:rsidRPr="006C2717" w:rsidRDefault="00540A13" w:rsidP="00CD39D0">
            <w:pPr>
              <w:rPr>
                <w:rFonts w:ascii="Book Antiqua" w:hAnsi="Book Antiqua"/>
                <w:snapToGrid w:val="0"/>
                <w:color w:val="000000"/>
                <w:sz w:val="22"/>
                <w:szCs w:val="22"/>
              </w:rPr>
            </w:pPr>
            <w:r>
              <w:rPr>
                <w:rFonts w:ascii="Book Antiqua" w:hAnsi="Book Antiqua"/>
                <w:snapToGrid w:val="0"/>
                <w:color w:val="000000"/>
                <w:sz w:val="22"/>
                <w:szCs w:val="22"/>
              </w:rPr>
              <w:t>RM-22</w:t>
            </w:r>
          </w:p>
        </w:tc>
      </w:tr>
      <w:tr w:rsidR="00BD41CF" w:rsidRPr="006C2717" w:rsidTr="00202845">
        <w:trPr>
          <w:trHeight w:val="426"/>
        </w:trPr>
        <w:tc>
          <w:tcPr>
            <w:tcW w:w="636" w:type="pct"/>
          </w:tcPr>
          <w:p w:rsidR="00BD41CF" w:rsidRPr="006C2717" w:rsidRDefault="00BD41CF" w:rsidP="00CD39D0">
            <w:pPr>
              <w:jc w:val="center"/>
              <w:rPr>
                <w:rFonts w:ascii="Book Antiqua" w:hAnsi="Book Antiqua"/>
                <w:snapToGrid w:val="0"/>
                <w:color w:val="000000"/>
                <w:sz w:val="22"/>
                <w:szCs w:val="22"/>
              </w:rPr>
            </w:pPr>
          </w:p>
        </w:tc>
        <w:tc>
          <w:tcPr>
            <w:tcW w:w="3710" w:type="pct"/>
            <w:vAlign w:val="center"/>
          </w:tcPr>
          <w:p w:rsidR="00BD41CF" w:rsidRPr="006C2717" w:rsidRDefault="00BD41CF" w:rsidP="00CD39D0">
            <w:pPr>
              <w:rPr>
                <w:rFonts w:ascii="Book Antiqua" w:hAnsi="Book Antiqua"/>
                <w:b/>
                <w:snapToGrid w:val="0"/>
                <w:color w:val="000000"/>
                <w:sz w:val="22"/>
                <w:szCs w:val="22"/>
              </w:rPr>
            </w:pPr>
            <w:r w:rsidRPr="006C2717">
              <w:rPr>
                <w:rFonts w:ascii="Book Antiqua" w:hAnsi="Book Antiqua"/>
                <w:b/>
                <w:snapToGrid w:val="0"/>
                <w:color w:val="000000"/>
                <w:sz w:val="22"/>
                <w:szCs w:val="22"/>
              </w:rPr>
              <w:t xml:space="preserve">  UJIAN AKHIR SEMESTER</w:t>
            </w:r>
          </w:p>
        </w:tc>
        <w:tc>
          <w:tcPr>
            <w:tcW w:w="653" w:type="pct"/>
          </w:tcPr>
          <w:p w:rsidR="00BD41CF" w:rsidRPr="006C2717" w:rsidRDefault="00BD41CF" w:rsidP="00CD39D0">
            <w:pPr>
              <w:jc w:val="right"/>
              <w:rPr>
                <w:rFonts w:ascii="Book Antiqua" w:hAnsi="Book Antiqua"/>
                <w:snapToGrid w:val="0"/>
                <w:color w:val="000000"/>
                <w:sz w:val="22"/>
                <w:szCs w:val="22"/>
              </w:rPr>
            </w:pPr>
          </w:p>
        </w:tc>
      </w:tr>
    </w:tbl>
    <w:p w:rsidR="00EF781A" w:rsidRPr="00921219" w:rsidRDefault="00EF781A" w:rsidP="00EF781A">
      <w:pPr>
        <w:tabs>
          <w:tab w:val="left" w:pos="1680"/>
          <w:tab w:val="center" w:pos="5256"/>
        </w:tabs>
        <w:jc w:val="center"/>
        <w:rPr>
          <w:rFonts w:ascii="Book Antiqua" w:hAnsi="Book Antiqua"/>
          <w:b/>
          <w:sz w:val="22"/>
          <w:szCs w:val="22"/>
        </w:rPr>
      </w:pPr>
    </w:p>
    <w:p w:rsidR="00EF781A" w:rsidRPr="00921219" w:rsidRDefault="00EF781A" w:rsidP="00EF781A">
      <w:pPr>
        <w:rPr>
          <w:rFonts w:ascii="Book Antiqua" w:hAnsi="Book Antiqua" w:cstheme="minorHAnsi"/>
          <w:b/>
          <w:caps/>
          <w:sz w:val="22"/>
          <w:szCs w:val="22"/>
        </w:rPr>
      </w:pPr>
    </w:p>
    <w:p w:rsidR="00014B63" w:rsidRPr="00921219" w:rsidRDefault="00014B63" w:rsidP="00EF781A">
      <w:pPr>
        <w:tabs>
          <w:tab w:val="left" w:pos="1260"/>
        </w:tabs>
        <w:ind w:left="1980" w:hanging="1980"/>
        <w:jc w:val="both"/>
        <w:rPr>
          <w:rFonts w:ascii="Book Antiqua" w:hAnsi="Book Antiqua"/>
          <w:b/>
          <w:sz w:val="22"/>
          <w:szCs w:val="22"/>
        </w:rPr>
      </w:pPr>
    </w:p>
    <w:sectPr w:rsidR="00014B63" w:rsidRPr="00921219" w:rsidSect="008225CD">
      <w:footerReference w:type="default" r:id="rId9"/>
      <w:type w:val="continuous"/>
      <w:pgSz w:w="12240" w:h="18720" w:code="14"/>
      <w:pgMar w:top="568" w:right="990" w:bottom="1135" w:left="810" w:header="28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0B7" w:rsidRDefault="00D250B7" w:rsidP="006B63AF">
      <w:r>
        <w:separator/>
      </w:r>
    </w:p>
  </w:endnote>
  <w:endnote w:type="continuationSeparator" w:id="0">
    <w:p w:rsidR="00D250B7" w:rsidRDefault="00D250B7" w:rsidP="006B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ook Antiqua" w:hAnsi="Book Antiqua"/>
        <w:sz w:val="18"/>
      </w:rPr>
      <w:id w:val="613951597"/>
      <w:docPartObj>
        <w:docPartGallery w:val="Page Numbers (Bottom of Page)"/>
        <w:docPartUnique/>
      </w:docPartObj>
    </w:sdtPr>
    <w:sdtEndPr/>
    <w:sdtContent>
      <w:sdt>
        <w:sdtPr>
          <w:rPr>
            <w:rFonts w:ascii="Book Antiqua" w:hAnsi="Book Antiqua"/>
            <w:sz w:val="18"/>
          </w:rPr>
          <w:id w:val="-1669238322"/>
          <w:docPartObj>
            <w:docPartGallery w:val="Page Numbers (Top of Page)"/>
            <w:docPartUnique/>
          </w:docPartObj>
        </w:sdtPr>
        <w:sdtEndPr/>
        <w:sdtContent>
          <w:p w:rsidR="00C05184" w:rsidRPr="00C05184" w:rsidRDefault="00C05184">
            <w:pPr>
              <w:pStyle w:val="Footer"/>
              <w:jc w:val="center"/>
              <w:rPr>
                <w:rFonts w:ascii="Book Antiqua" w:hAnsi="Book Antiqua"/>
                <w:sz w:val="18"/>
              </w:rPr>
            </w:pPr>
            <w:r w:rsidRPr="00C05184">
              <w:rPr>
                <w:rFonts w:ascii="Book Antiqua" w:hAnsi="Book Antiqua"/>
                <w:sz w:val="18"/>
              </w:rPr>
              <w:t xml:space="preserve">Page </w:t>
            </w:r>
            <w:r w:rsidRPr="00C05184">
              <w:rPr>
                <w:rFonts w:ascii="Book Antiqua" w:hAnsi="Book Antiqua"/>
                <w:b/>
                <w:bCs/>
                <w:sz w:val="18"/>
              </w:rPr>
              <w:fldChar w:fldCharType="begin"/>
            </w:r>
            <w:r w:rsidRPr="00C05184">
              <w:rPr>
                <w:rFonts w:ascii="Book Antiqua" w:hAnsi="Book Antiqua"/>
                <w:b/>
                <w:bCs/>
                <w:sz w:val="18"/>
              </w:rPr>
              <w:instrText xml:space="preserve"> PAGE </w:instrText>
            </w:r>
            <w:r w:rsidRPr="00C05184">
              <w:rPr>
                <w:rFonts w:ascii="Book Antiqua" w:hAnsi="Book Antiqua"/>
                <w:b/>
                <w:bCs/>
                <w:sz w:val="18"/>
              </w:rPr>
              <w:fldChar w:fldCharType="separate"/>
            </w:r>
            <w:r w:rsidR="00721ECE">
              <w:rPr>
                <w:rFonts w:ascii="Book Antiqua" w:hAnsi="Book Antiqua"/>
                <w:b/>
                <w:bCs/>
                <w:noProof/>
                <w:sz w:val="18"/>
              </w:rPr>
              <w:t>1</w:t>
            </w:r>
            <w:r w:rsidRPr="00C05184">
              <w:rPr>
                <w:rFonts w:ascii="Book Antiqua" w:hAnsi="Book Antiqua"/>
                <w:b/>
                <w:bCs/>
                <w:sz w:val="18"/>
              </w:rPr>
              <w:fldChar w:fldCharType="end"/>
            </w:r>
            <w:r w:rsidRPr="00C05184">
              <w:rPr>
                <w:rFonts w:ascii="Book Antiqua" w:hAnsi="Book Antiqua"/>
                <w:sz w:val="18"/>
              </w:rPr>
              <w:t xml:space="preserve"> of </w:t>
            </w:r>
            <w:r w:rsidRPr="00C05184">
              <w:rPr>
                <w:rFonts w:ascii="Book Antiqua" w:hAnsi="Book Antiqua"/>
                <w:b/>
                <w:bCs/>
                <w:sz w:val="18"/>
              </w:rPr>
              <w:fldChar w:fldCharType="begin"/>
            </w:r>
            <w:r w:rsidRPr="00C05184">
              <w:rPr>
                <w:rFonts w:ascii="Book Antiqua" w:hAnsi="Book Antiqua"/>
                <w:b/>
                <w:bCs/>
                <w:sz w:val="18"/>
              </w:rPr>
              <w:instrText xml:space="preserve"> NUMPAGES  </w:instrText>
            </w:r>
            <w:r w:rsidRPr="00C05184">
              <w:rPr>
                <w:rFonts w:ascii="Book Antiqua" w:hAnsi="Book Antiqua"/>
                <w:b/>
                <w:bCs/>
                <w:sz w:val="18"/>
              </w:rPr>
              <w:fldChar w:fldCharType="separate"/>
            </w:r>
            <w:r w:rsidR="00721ECE">
              <w:rPr>
                <w:rFonts w:ascii="Book Antiqua" w:hAnsi="Book Antiqua"/>
                <w:b/>
                <w:bCs/>
                <w:noProof/>
                <w:sz w:val="18"/>
              </w:rPr>
              <w:t>3</w:t>
            </w:r>
            <w:r w:rsidRPr="00C05184">
              <w:rPr>
                <w:rFonts w:ascii="Book Antiqua" w:hAnsi="Book Antiqua"/>
                <w:b/>
                <w:bCs/>
                <w:sz w:val="18"/>
              </w:rPr>
              <w:fldChar w:fldCharType="end"/>
            </w:r>
          </w:p>
        </w:sdtContent>
      </w:sdt>
    </w:sdtContent>
  </w:sdt>
  <w:p w:rsidR="00C05184" w:rsidRDefault="00C05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0B7" w:rsidRDefault="00D250B7" w:rsidP="006B63AF">
      <w:r>
        <w:separator/>
      </w:r>
    </w:p>
  </w:footnote>
  <w:footnote w:type="continuationSeparator" w:id="0">
    <w:p w:rsidR="00D250B7" w:rsidRDefault="00D250B7" w:rsidP="006B6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2EC8"/>
    <w:multiLevelType w:val="hybridMultilevel"/>
    <w:tmpl w:val="63A2C5F4"/>
    <w:lvl w:ilvl="0" w:tplc="BA700B36">
      <w:start w:val="1"/>
      <w:numFmt w:val="decimal"/>
      <w:lvlText w:val="%1."/>
      <w:lvlJc w:val="left"/>
      <w:pPr>
        <w:ind w:left="780" w:hanging="78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367184"/>
    <w:multiLevelType w:val="hybridMultilevel"/>
    <w:tmpl w:val="F3189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14D8F"/>
    <w:multiLevelType w:val="hybridMultilevel"/>
    <w:tmpl w:val="59720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F771CA"/>
    <w:multiLevelType w:val="hybridMultilevel"/>
    <w:tmpl w:val="76F04902"/>
    <w:lvl w:ilvl="0" w:tplc="5404997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3038D"/>
    <w:multiLevelType w:val="hybridMultilevel"/>
    <w:tmpl w:val="23945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AB103A"/>
    <w:multiLevelType w:val="hybridMultilevel"/>
    <w:tmpl w:val="8690B5D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6" w15:restartNumberingAfterBreak="0">
    <w:nsid w:val="23844436"/>
    <w:multiLevelType w:val="hybridMultilevel"/>
    <w:tmpl w:val="1B526B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F70BE6"/>
    <w:multiLevelType w:val="hybridMultilevel"/>
    <w:tmpl w:val="082E3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B12E09"/>
    <w:multiLevelType w:val="hybridMultilevel"/>
    <w:tmpl w:val="5E22D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065893"/>
    <w:multiLevelType w:val="hybridMultilevel"/>
    <w:tmpl w:val="49662ABC"/>
    <w:lvl w:ilvl="0" w:tplc="CFE4F73C">
      <w:start w:val="1"/>
      <w:numFmt w:val="decimal"/>
      <w:lvlText w:val="%1."/>
      <w:lvlJc w:val="left"/>
      <w:pPr>
        <w:ind w:left="360" w:hanging="360"/>
      </w:pPr>
      <w:rPr>
        <w:rFonts w:ascii="Book Antiqua" w:eastAsia="Times New Roman"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D7213D"/>
    <w:multiLevelType w:val="hybridMultilevel"/>
    <w:tmpl w:val="027E0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625E1"/>
    <w:multiLevelType w:val="hybridMultilevel"/>
    <w:tmpl w:val="F3800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663879"/>
    <w:multiLevelType w:val="singleLevel"/>
    <w:tmpl w:val="8E782F7E"/>
    <w:lvl w:ilvl="0">
      <w:start w:val="1"/>
      <w:numFmt w:val="decimal"/>
      <w:lvlText w:val="%1."/>
      <w:legacy w:legacy="1" w:legacySpace="0" w:legacyIndent="450"/>
      <w:lvlJc w:val="left"/>
      <w:pPr>
        <w:ind w:left="1170" w:hanging="450"/>
      </w:pPr>
    </w:lvl>
  </w:abstractNum>
  <w:abstractNum w:abstractNumId="13" w15:restartNumberingAfterBreak="0">
    <w:nsid w:val="405072E9"/>
    <w:multiLevelType w:val="hybridMultilevel"/>
    <w:tmpl w:val="F312B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7F7814"/>
    <w:multiLevelType w:val="hybridMultilevel"/>
    <w:tmpl w:val="F84C1B3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43DF760B"/>
    <w:multiLevelType w:val="hybridMultilevel"/>
    <w:tmpl w:val="BA8E7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A6AB7"/>
    <w:multiLevelType w:val="hybridMultilevel"/>
    <w:tmpl w:val="7B004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906DB"/>
    <w:multiLevelType w:val="hybridMultilevel"/>
    <w:tmpl w:val="A4B2B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3275F"/>
    <w:multiLevelType w:val="hybridMultilevel"/>
    <w:tmpl w:val="86F4D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4C32D7"/>
    <w:multiLevelType w:val="hybridMultilevel"/>
    <w:tmpl w:val="5176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FA4178"/>
    <w:multiLevelType w:val="multilevel"/>
    <w:tmpl w:val="662079B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82C21E0"/>
    <w:multiLevelType w:val="hybridMultilevel"/>
    <w:tmpl w:val="E5C0B1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B62A72"/>
    <w:multiLevelType w:val="hybridMultilevel"/>
    <w:tmpl w:val="20D61A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AF67F5"/>
    <w:multiLevelType w:val="hybridMultilevel"/>
    <w:tmpl w:val="E4205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1516A"/>
    <w:multiLevelType w:val="hybridMultilevel"/>
    <w:tmpl w:val="47F84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0"/>
  </w:num>
  <w:num w:numId="3">
    <w:abstractNumId w:val="3"/>
  </w:num>
  <w:num w:numId="4">
    <w:abstractNumId w:val="20"/>
  </w:num>
  <w:num w:numId="5">
    <w:abstractNumId w:val="12"/>
  </w:num>
  <w:num w:numId="6">
    <w:abstractNumId w:val="12"/>
    <w:lvlOverride w:ilvl="0">
      <w:lvl w:ilvl="0">
        <w:start w:val="1"/>
        <w:numFmt w:val="decimal"/>
        <w:lvlText w:val="%1."/>
        <w:legacy w:legacy="1" w:legacySpace="0" w:legacyIndent="450"/>
        <w:lvlJc w:val="left"/>
        <w:pPr>
          <w:ind w:left="1170" w:hanging="450"/>
        </w:pPr>
      </w:lvl>
    </w:lvlOverride>
  </w:num>
  <w:num w:numId="7">
    <w:abstractNumId w:val="12"/>
    <w:lvlOverride w:ilvl="0">
      <w:lvl w:ilvl="0">
        <w:start w:val="1"/>
        <w:numFmt w:val="decimal"/>
        <w:lvlText w:val="%1."/>
        <w:legacy w:legacy="1" w:legacySpace="0" w:legacyIndent="450"/>
        <w:lvlJc w:val="left"/>
        <w:pPr>
          <w:ind w:left="1170" w:hanging="450"/>
        </w:pPr>
      </w:lvl>
    </w:lvlOverride>
  </w:num>
  <w:num w:numId="8">
    <w:abstractNumId w:val="12"/>
    <w:lvlOverride w:ilvl="0">
      <w:lvl w:ilvl="0">
        <w:start w:val="1"/>
        <w:numFmt w:val="decimal"/>
        <w:lvlText w:val="%1."/>
        <w:legacy w:legacy="1" w:legacySpace="0" w:legacyIndent="450"/>
        <w:lvlJc w:val="left"/>
        <w:pPr>
          <w:ind w:left="1170" w:hanging="450"/>
        </w:pPr>
      </w:lvl>
    </w:lvlOverride>
  </w:num>
  <w:num w:numId="9">
    <w:abstractNumId w:val="12"/>
    <w:lvlOverride w:ilvl="0">
      <w:lvl w:ilvl="0">
        <w:start w:val="1"/>
        <w:numFmt w:val="decimal"/>
        <w:lvlText w:val="%1."/>
        <w:legacy w:legacy="1" w:legacySpace="0" w:legacyIndent="450"/>
        <w:lvlJc w:val="left"/>
        <w:pPr>
          <w:ind w:left="1170" w:hanging="450"/>
        </w:pPr>
      </w:lvl>
    </w:lvlOverride>
  </w:num>
  <w:num w:numId="10">
    <w:abstractNumId w:val="12"/>
    <w:lvlOverride w:ilvl="0">
      <w:lvl w:ilvl="0">
        <w:start w:val="1"/>
        <w:numFmt w:val="decimal"/>
        <w:lvlText w:val="%1."/>
        <w:legacy w:legacy="1" w:legacySpace="0" w:legacyIndent="450"/>
        <w:lvlJc w:val="left"/>
        <w:pPr>
          <w:ind w:left="1170" w:hanging="450"/>
        </w:pPr>
      </w:lvl>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9"/>
  </w:num>
  <w:num w:numId="15">
    <w:abstractNumId w:val="1"/>
  </w:num>
  <w:num w:numId="16">
    <w:abstractNumId w:val="16"/>
  </w:num>
  <w:num w:numId="17">
    <w:abstractNumId w:val="19"/>
  </w:num>
  <w:num w:numId="18">
    <w:abstractNumId w:val="15"/>
  </w:num>
  <w:num w:numId="19">
    <w:abstractNumId w:val="8"/>
  </w:num>
  <w:num w:numId="20">
    <w:abstractNumId w:val="13"/>
  </w:num>
  <w:num w:numId="21">
    <w:abstractNumId w:val="7"/>
  </w:num>
  <w:num w:numId="22">
    <w:abstractNumId w:val="24"/>
  </w:num>
  <w:num w:numId="23">
    <w:abstractNumId w:val="22"/>
  </w:num>
  <w:num w:numId="24">
    <w:abstractNumId w:val="11"/>
  </w:num>
  <w:num w:numId="25">
    <w:abstractNumId w:val="17"/>
  </w:num>
  <w:num w:numId="26">
    <w:abstractNumId w:val="23"/>
  </w:num>
  <w:num w:numId="27">
    <w:abstractNumId w:val="21"/>
  </w:num>
  <w:num w:numId="28">
    <w:abstractNumId w:val="4"/>
  </w:num>
  <w:num w:numId="29">
    <w:abstractNumId w:val="6"/>
  </w:num>
  <w:num w:numId="3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14"/>
    <w:rsid w:val="00001749"/>
    <w:rsid w:val="00004EAE"/>
    <w:rsid w:val="000103F5"/>
    <w:rsid w:val="00012FA8"/>
    <w:rsid w:val="0001317A"/>
    <w:rsid w:val="00014B63"/>
    <w:rsid w:val="00022832"/>
    <w:rsid w:val="000245ED"/>
    <w:rsid w:val="00047916"/>
    <w:rsid w:val="00053AE4"/>
    <w:rsid w:val="00077F62"/>
    <w:rsid w:val="000B24E7"/>
    <w:rsid w:val="000E180B"/>
    <w:rsid w:val="000E3ED8"/>
    <w:rsid w:val="000E56E1"/>
    <w:rsid w:val="00105D3E"/>
    <w:rsid w:val="00110C87"/>
    <w:rsid w:val="00114DCB"/>
    <w:rsid w:val="001210DB"/>
    <w:rsid w:val="00122719"/>
    <w:rsid w:val="00160D84"/>
    <w:rsid w:val="00167077"/>
    <w:rsid w:val="001A3176"/>
    <w:rsid w:val="001B0C45"/>
    <w:rsid w:val="001B0CDA"/>
    <w:rsid w:val="001B1F58"/>
    <w:rsid w:val="001B68D1"/>
    <w:rsid w:val="001B78DF"/>
    <w:rsid w:val="001C425B"/>
    <w:rsid w:val="001C7D9D"/>
    <w:rsid w:val="001E1259"/>
    <w:rsid w:val="001F00BC"/>
    <w:rsid w:val="001F4925"/>
    <w:rsid w:val="00202845"/>
    <w:rsid w:val="002144EF"/>
    <w:rsid w:val="002172A5"/>
    <w:rsid w:val="002345B9"/>
    <w:rsid w:val="00245761"/>
    <w:rsid w:val="00246393"/>
    <w:rsid w:val="002466F5"/>
    <w:rsid w:val="00255DD3"/>
    <w:rsid w:val="00263309"/>
    <w:rsid w:val="0027767D"/>
    <w:rsid w:val="00287CF1"/>
    <w:rsid w:val="002A5E48"/>
    <w:rsid w:val="002C2054"/>
    <w:rsid w:val="002C5C3C"/>
    <w:rsid w:val="002D052C"/>
    <w:rsid w:val="002D1317"/>
    <w:rsid w:val="002D75E8"/>
    <w:rsid w:val="00321417"/>
    <w:rsid w:val="0036644D"/>
    <w:rsid w:val="0037329E"/>
    <w:rsid w:val="003753E8"/>
    <w:rsid w:val="00381792"/>
    <w:rsid w:val="003829EF"/>
    <w:rsid w:val="00384FA4"/>
    <w:rsid w:val="00385BCF"/>
    <w:rsid w:val="00392330"/>
    <w:rsid w:val="00392DAD"/>
    <w:rsid w:val="003B6F71"/>
    <w:rsid w:val="003E271D"/>
    <w:rsid w:val="003E5EAB"/>
    <w:rsid w:val="0041509F"/>
    <w:rsid w:val="00417896"/>
    <w:rsid w:val="00460DEB"/>
    <w:rsid w:val="0047493C"/>
    <w:rsid w:val="004754E9"/>
    <w:rsid w:val="00484E7E"/>
    <w:rsid w:val="004A4C41"/>
    <w:rsid w:val="004E1DD0"/>
    <w:rsid w:val="004E37D1"/>
    <w:rsid w:val="004F35EB"/>
    <w:rsid w:val="00507E98"/>
    <w:rsid w:val="0051632E"/>
    <w:rsid w:val="005253D3"/>
    <w:rsid w:val="005351A8"/>
    <w:rsid w:val="00535CD6"/>
    <w:rsid w:val="00540A13"/>
    <w:rsid w:val="00581DCE"/>
    <w:rsid w:val="00593603"/>
    <w:rsid w:val="005B75DC"/>
    <w:rsid w:val="005D2835"/>
    <w:rsid w:val="005E3FD1"/>
    <w:rsid w:val="00601C3D"/>
    <w:rsid w:val="006117A4"/>
    <w:rsid w:val="0061718B"/>
    <w:rsid w:val="00617D94"/>
    <w:rsid w:val="00651FFE"/>
    <w:rsid w:val="00687F70"/>
    <w:rsid w:val="006A57A0"/>
    <w:rsid w:val="006B29FB"/>
    <w:rsid w:val="006B63AF"/>
    <w:rsid w:val="006F2BBB"/>
    <w:rsid w:val="00705A1A"/>
    <w:rsid w:val="00713C0C"/>
    <w:rsid w:val="00720330"/>
    <w:rsid w:val="00721ECE"/>
    <w:rsid w:val="00730E71"/>
    <w:rsid w:val="0074354A"/>
    <w:rsid w:val="007542EF"/>
    <w:rsid w:val="00765956"/>
    <w:rsid w:val="0076784D"/>
    <w:rsid w:val="007A0AD9"/>
    <w:rsid w:val="007B4CDF"/>
    <w:rsid w:val="007C7DF1"/>
    <w:rsid w:val="007F6BF8"/>
    <w:rsid w:val="007F776C"/>
    <w:rsid w:val="0081594A"/>
    <w:rsid w:val="00816D61"/>
    <w:rsid w:val="008225CD"/>
    <w:rsid w:val="008238BD"/>
    <w:rsid w:val="008271E4"/>
    <w:rsid w:val="00837F17"/>
    <w:rsid w:val="00847B01"/>
    <w:rsid w:val="0085286C"/>
    <w:rsid w:val="008711BF"/>
    <w:rsid w:val="008736C1"/>
    <w:rsid w:val="00895D1A"/>
    <w:rsid w:val="008B27B5"/>
    <w:rsid w:val="008B32E7"/>
    <w:rsid w:val="008C3D73"/>
    <w:rsid w:val="008C44B2"/>
    <w:rsid w:val="008C54E0"/>
    <w:rsid w:val="008D4FF1"/>
    <w:rsid w:val="008F018B"/>
    <w:rsid w:val="008F0501"/>
    <w:rsid w:val="008F30DB"/>
    <w:rsid w:val="008F46D6"/>
    <w:rsid w:val="008F4A0E"/>
    <w:rsid w:val="009036B4"/>
    <w:rsid w:val="00905C70"/>
    <w:rsid w:val="00906752"/>
    <w:rsid w:val="00911900"/>
    <w:rsid w:val="00916381"/>
    <w:rsid w:val="00921219"/>
    <w:rsid w:val="00936CF1"/>
    <w:rsid w:val="00946F9E"/>
    <w:rsid w:val="00954750"/>
    <w:rsid w:val="0095739F"/>
    <w:rsid w:val="00961F86"/>
    <w:rsid w:val="0097081B"/>
    <w:rsid w:val="0097415E"/>
    <w:rsid w:val="00974776"/>
    <w:rsid w:val="00976BB6"/>
    <w:rsid w:val="009972FE"/>
    <w:rsid w:val="009A612A"/>
    <w:rsid w:val="009C0242"/>
    <w:rsid w:val="009C39FF"/>
    <w:rsid w:val="009D352F"/>
    <w:rsid w:val="009F6C59"/>
    <w:rsid w:val="009F7C19"/>
    <w:rsid w:val="00A0031C"/>
    <w:rsid w:val="00A02FDD"/>
    <w:rsid w:val="00A04CD6"/>
    <w:rsid w:val="00A33922"/>
    <w:rsid w:val="00A461D2"/>
    <w:rsid w:val="00A75A0E"/>
    <w:rsid w:val="00A9060A"/>
    <w:rsid w:val="00A92C88"/>
    <w:rsid w:val="00AB03E9"/>
    <w:rsid w:val="00AB0EAD"/>
    <w:rsid w:val="00AB1FFB"/>
    <w:rsid w:val="00AD4962"/>
    <w:rsid w:val="00AD5B83"/>
    <w:rsid w:val="00AF19A2"/>
    <w:rsid w:val="00B0614C"/>
    <w:rsid w:val="00B1549F"/>
    <w:rsid w:val="00B22E3F"/>
    <w:rsid w:val="00B24082"/>
    <w:rsid w:val="00B24475"/>
    <w:rsid w:val="00B43330"/>
    <w:rsid w:val="00B458E3"/>
    <w:rsid w:val="00B4650C"/>
    <w:rsid w:val="00B46ACC"/>
    <w:rsid w:val="00B520B9"/>
    <w:rsid w:val="00B61580"/>
    <w:rsid w:val="00B61E2A"/>
    <w:rsid w:val="00B63A19"/>
    <w:rsid w:val="00B865EE"/>
    <w:rsid w:val="00BA4D57"/>
    <w:rsid w:val="00BA6949"/>
    <w:rsid w:val="00BB2ACB"/>
    <w:rsid w:val="00BB2F89"/>
    <w:rsid w:val="00BC632B"/>
    <w:rsid w:val="00BD41CF"/>
    <w:rsid w:val="00BD6D0A"/>
    <w:rsid w:val="00BF5320"/>
    <w:rsid w:val="00C00363"/>
    <w:rsid w:val="00C05184"/>
    <w:rsid w:val="00C10C08"/>
    <w:rsid w:val="00C5792D"/>
    <w:rsid w:val="00C677C6"/>
    <w:rsid w:val="00C70DD3"/>
    <w:rsid w:val="00C91DFB"/>
    <w:rsid w:val="00C93FCA"/>
    <w:rsid w:val="00CA3947"/>
    <w:rsid w:val="00CC02BB"/>
    <w:rsid w:val="00CE021C"/>
    <w:rsid w:val="00D15B05"/>
    <w:rsid w:val="00D250B7"/>
    <w:rsid w:val="00D371CE"/>
    <w:rsid w:val="00D4096A"/>
    <w:rsid w:val="00D65B6F"/>
    <w:rsid w:val="00D713F5"/>
    <w:rsid w:val="00D9374B"/>
    <w:rsid w:val="00D93D05"/>
    <w:rsid w:val="00DA2714"/>
    <w:rsid w:val="00DA652E"/>
    <w:rsid w:val="00DC6995"/>
    <w:rsid w:val="00DC71B9"/>
    <w:rsid w:val="00DD7648"/>
    <w:rsid w:val="00E1029A"/>
    <w:rsid w:val="00E20DB0"/>
    <w:rsid w:val="00E21199"/>
    <w:rsid w:val="00E36629"/>
    <w:rsid w:val="00E57F30"/>
    <w:rsid w:val="00E6614E"/>
    <w:rsid w:val="00E91F24"/>
    <w:rsid w:val="00E94ECB"/>
    <w:rsid w:val="00E9582C"/>
    <w:rsid w:val="00EB0E0A"/>
    <w:rsid w:val="00EB502B"/>
    <w:rsid w:val="00EC7DBA"/>
    <w:rsid w:val="00EF781A"/>
    <w:rsid w:val="00F325C9"/>
    <w:rsid w:val="00F34016"/>
    <w:rsid w:val="00F36591"/>
    <w:rsid w:val="00F51D74"/>
    <w:rsid w:val="00F52940"/>
    <w:rsid w:val="00F6301A"/>
    <w:rsid w:val="00F74368"/>
    <w:rsid w:val="00FA00FE"/>
    <w:rsid w:val="00FB22BC"/>
    <w:rsid w:val="00FC27D5"/>
    <w:rsid w:val="00FC6531"/>
    <w:rsid w:val="00FE3125"/>
    <w:rsid w:val="00FF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FD116"/>
  <w15:docId w15:val="{4B37DC17-4F47-4E4D-9124-6E17739D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2714"/>
    <w:rPr>
      <w:sz w:val="24"/>
      <w:szCs w:val="24"/>
      <w:lang w:val="en-US" w:eastAsia="en-US"/>
    </w:rPr>
  </w:style>
  <w:style w:type="paragraph" w:styleId="Heading1">
    <w:name w:val="heading 1"/>
    <w:basedOn w:val="Normal"/>
    <w:next w:val="Normal"/>
    <w:link w:val="Heading1Char"/>
    <w:qFormat/>
    <w:rsid w:val="00DA2714"/>
    <w:pPr>
      <w:keepNext/>
      <w:jc w:val="both"/>
      <w:outlineLvl w:val="0"/>
    </w:pPr>
    <w:rPr>
      <w:b/>
      <w:bCs/>
    </w:rPr>
  </w:style>
  <w:style w:type="paragraph" w:styleId="Heading6">
    <w:name w:val="heading 6"/>
    <w:basedOn w:val="Normal"/>
    <w:next w:val="Normal"/>
    <w:link w:val="Heading6Char"/>
    <w:semiHidden/>
    <w:unhideWhenUsed/>
    <w:qFormat/>
    <w:rsid w:val="00C0518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714"/>
    <w:rPr>
      <w:b/>
      <w:bCs/>
      <w:sz w:val="24"/>
      <w:szCs w:val="24"/>
      <w:lang w:val="en-US" w:eastAsia="en-US"/>
    </w:rPr>
  </w:style>
  <w:style w:type="paragraph" w:styleId="ListParagraph">
    <w:name w:val="List Paragraph"/>
    <w:basedOn w:val="Normal"/>
    <w:uiPriority w:val="34"/>
    <w:qFormat/>
    <w:rsid w:val="00593603"/>
    <w:pPr>
      <w:ind w:left="720"/>
      <w:contextualSpacing/>
    </w:pPr>
  </w:style>
  <w:style w:type="paragraph" w:styleId="Header">
    <w:name w:val="header"/>
    <w:basedOn w:val="Normal"/>
    <w:link w:val="HeaderChar"/>
    <w:uiPriority w:val="99"/>
    <w:rsid w:val="006B63AF"/>
    <w:pPr>
      <w:tabs>
        <w:tab w:val="center" w:pos="4513"/>
        <w:tab w:val="right" w:pos="9026"/>
      </w:tabs>
    </w:pPr>
  </w:style>
  <w:style w:type="character" w:customStyle="1" w:styleId="HeaderChar">
    <w:name w:val="Header Char"/>
    <w:basedOn w:val="DefaultParagraphFont"/>
    <w:link w:val="Header"/>
    <w:uiPriority w:val="99"/>
    <w:rsid w:val="006B63AF"/>
    <w:rPr>
      <w:sz w:val="24"/>
      <w:szCs w:val="24"/>
      <w:lang w:val="en-US" w:eastAsia="en-US"/>
    </w:rPr>
  </w:style>
  <w:style w:type="paragraph" w:styleId="Footer">
    <w:name w:val="footer"/>
    <w:basedOn w:val="Normal"/>
    <w:link w:val="FooterChar"/>
    <w:uiPriority w:val="99"/>
    <w:rsid w:val="006B63AF"/>
    <w:pPr>
      <w:tabs>
        <w:tab w:val="center" w:pos="4513"/>
        <w:tab w:val="right" w:pos="9026"/>
      </w:tabs>
    </w:pPr>
  </w:style>
  <w:style w:type="character" w:customStyle="1" w:styleId="FooterChar">
    <w:name w:val="Footer Char"/>
    <w:basedOn w:val="DefaultParagraphFont"/>
    <w:link w:val="Footer"/>
    <w:uiPriority w:val="99"/>
    <w:rsid w:val="006B63AF"/>
    <w:rPr>
      <w:sz w:val="24"/>
      <w:szCs w:val="24"/>
      <w:lang w:val="en-US" w:eastAsia="en-US"/>
    </w:rPr>
  </w:style>
  <w:style w:type="paragraph" w:styleId="BodyText">
    <w:name w:val="Body Text"/>
    <w:basedOn w:val="Normal"/>
    <w:link w:val="BodyTextChar"/>
    <w:rsid w:val="0041509F"/>
    <w:pPr>
      <w:jc w:val="both"/>
    </w:pPr>
  </w:style>
  <w:style w:type="character" w:customStyle="1" w:styleId="BodyTextChar">
    <w:name w:val="Body Text Char"/>
    <w:basedOn w:val="DefaultParagraphFont"/>
    <w:link w:val="BodyText"/>
    <w:rsid w:val="0041509F"/>
    <w:rPr>
      <w:sz w:val="24"/>
      <w:szCs w:val="24"/>
      <w:lang w:val="en-US" w:eastAsia="en-US"/>
    </w:rPr>
  </w:style>
  <w:style w:type="table" w:styleId="TableGrid">
    <w:name w:val="Table Grid"/>
    <w:basedOn w:val="TableNormal"/>
    <w:uiPriority w:val="59"/>
    <w:rsid w:val="00D93D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uiPriority w:val="99"/>
    <w:rsid w:val="000E56E1"/>
    <w:pPr>
      <w:autoSpaceDE w:val="0"/>
      <w:autoSpaceDN w:val="0"/>
      <w:adjustRightInd w:val="0"/>
      <w:ind w:left="720"/>
    </w:pPr>
    <w:rPr>
      <w:rFonts w:eastAsiaTheme="minorHAnsi"/>
      <w:sz w:val="24"/>
      <w:szCs w:val="24"/>
      <w:lang w:val="en-US" w:eastAsia="en-US"/>
    </w:rPr>
  </w:style>
  <w:style w:type="paragraph" w:styleId="BodyTextIndent">
    <w:name w:val="Body Text Indent"/>
    <w:basedOn w:val="Normal"/>
    <w:link w:val="BodyTextIndentChar"/>
    <w:rsid w:val="009972FE"/>
    <w:pPr>
      <w:spacing w:after="120"/>
      <w:ind w:left="283"/>
    </w:pPr>
  </w:style>
  <w:style w:type="character" w:customStyle="1" w:styleId="BodyTextIndentChar">
    <w:name w:val="Body Text Indent Char"/>
    <w:basedOn w:val="DefaultParagraphFont"/>
    <w:link w:val="BodyTextIndent"/>
    <w:rsid w:val="009972FE"/>
    <w:rPr>
      <w:sz w:val="24"/>
      <w:szCs w:val="24"/>
      <w:lang w:val="en-US" w:eastAsia="en-US"/>
    </w:rPr>
  </w:style>
  <w:style w:type="paragraph" w:styleId="NoSpacing">
    <w:name w:val="No Spacing"/>
    <w:uiPriority w:val="1"/>
    <w:qFormat/>
    <w:rsid w:val="001A3176"/>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1C7D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D9D"/>
    <w:rPr>
      <w:rFonts w:ascii="Segoe UI" w:hAnsi="Segoe UI" w:cs="Segoe UI"/>
      <w:sz w:val="18"/>
      <w:szCs w:val="18"/>
      <w:lang w:val="en-US" w:eastAsia="en-US"/>
    </w:rPr>
  </w:style>
  <w:style w:type="character" w:styleId="Hyperlink">
    <w:name w:val="Hyperlink"/>
    <w:uiPriority w:val="99"/>
    <w:unhideWhenUsed/>
    <w:rsid w:val="00014B63"/>
    <w:rPr>
      <w:color w:val="0000FF"/>
      <w:u w:val="single"/>
    </w:rPr>
  </w:style>
  <w:style w:type="paragraph" w:customStyle="1" w:styleId="Default">
    <w:name w:val="Default"/>
    <w:rsid w:val="00014B63"/>
    <w:pPr>
      <w:autoSpaceDE w:val="0"/>
      <w:autoSpaceDN w:val="0"/>
      <w:adjustRightInd w:val="0"/>
    </w:pPr>
    <w:rPr>
      <w:rFonts w:eastAsia="Calibri"/>
      <w:color w:val="000000"/>
      <w:sz w:val="24"/>
      <w:szCs w:val="24"/>
      <w:lang w:val="en-US" w:eastAsia="en-US"/>
    </w:rPr>
  </w:style>
  <w:style w:type="paragraph" w:styleId="PlainText">
    <w:name w:val="Plain Text"/>
    <w:basedOn w:val="Normal"/>
    <w:link w:val="PlainTextChar"/>
    <w:uiPriority w:val="99"/>
    <w:unhideWhenUsed/>
    <w:rsid w:val="00014B63"/>
    <w:rPr>
      <w:rFonts w:ascii="Consolas" w:eastAsia="Calibri" w:hAnsi="Consolas" w:cs="Consolas"/>
      <w:sz w:val="21"/>
      <w:szCs w:val="21"/>
    </w:rPr>
  </w:style>
  <w:style w:type="character" w:customStyle="1" w:styleId="PlainTextChar">
    <w:name w:val="Plain Text Char"/>
    <w:basedOn w:val="DefaultParagraphFont"/>
    <w:link w:val="PlainText"/>
    <w:uiPriority w:val="99"/>
    <w:rsid w:val="00014B63"/>
    <w:rPr>
      <w:rFonts w:ascii="Consolas" w:eastAsia="Calibri" w:hAnsi="Consolas" w:cs="Consolas"/>
      <w:sz w:val="21"/>
      <w:szCs w:val="21"/>
      <w:lang w:val="en-US" w:eastAsia="en-US"/>
    </w:rPr>
  </w:style>
  <w:style w:type="character" w:customStyle="1" w:styleId="Heading6Char">
    <w:name w:val="Heading 6 Char"/>
    <w:basedOn w:val="DefaultParagraphFont"/>
    <w:link w:val="Heading6"/>
    <w:semiHidden/>
    <w:rsid w:val="00C05184"/>
    <w:rPr>
      <w:rFonts w:asciiTheme="majorHAnsi" w:eastAsiaTheme="majorEastAsia" w:hAnsiTheme="majorHAnsi" w:cstheme="majorBidi"/>
      <w:i/>
      <w:iCs/>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533">
      <w:bodyDiv w:val="1"/>
      <w:marLeft w:val="0"/>
      <w:marRight w:val="0"/>
      <w:marTop w:val="0"/>
      <w:marBottom w:val="0"/>
      <w:divBdr>
        <w:top w:val="none" w:sz="0" w:space="0" w:color="auto"/>
        <w:left w:val="none" w:sz="0" w:space="0" w:color="auto"/>
        <w:bottom w:val="none" w:sz="0" w:space="0" w:color="auto"/>
        <w:right w:val="none" w:sz="0" w:space="0" w:color="auto"/>
      </w:divBdr>
    </w:div>
    <w:div w:id="57478924">
      <w:bodyDiv w:val="1"/>
      <w:marLeft w:val="0"/>
      <w:marRight w:val="0"/>
      <w:marTop w:val="0"/>
      <w:marBottom w:val="0"/>
      <w:divBdr>
        <w:top w:val="none" w:sz="0" w:space="0" w:color="auto"/>
        <w:left w:val="none" w:sz="0" w:space="0" w:color="auto"/>
        <w:bottom w:val="none" w:sz="0" w:space="0" w:color="auto"/>
        <w:right w:val="none" w:sz="0" w:space="0" w:color="auto"/>
      </w:divBdr>
    </w:div>
    <w:div w:id="209148116">
      <w:bodyDiv w:val="1"/>
      <w:marLeft w:val="0"/>
      <w:marRight w:val="0"/>
      <w:marTop w:val="0"/>
      <w:marBottom w:val="0"/>
      <w:divBdr>
        <w:top w:val="none" w:sz="0" w:space="0" w:color="auto"/>
        <w:left w:val="none" w:sz="0" w:space="0" w:color="auto"/>
        <w:bottom w:val="none" w:sz="0" w:space="0" w:color="auto"/>
        <w:right w:val="none" w:sz="0" w:space="0" w:color="auto"/>
      </w:divBdr>
    </w:div>
    <w:div w:id="419373783">
      <w:bodyDiv w:val="1"/>
      <w:marLeft w:val="0"/>
      <w:marRight w:val="0"/>
      <w:marTop w:val="0"/>
      <w:marBottom w:val="0"/>
      <w:divBdr>
        <w:top w:val="none" w:sz="0" w:space="0" w:color="auto"/>
        <w:left w:val="none" w:sz="0" w:space="0" w:color="auto"/>
        <w:bottom w:val="none" w:sz="0" w:space="0" w:color="auto"/>
        <w:right w:val="none" w:sz="0" w:space="0" w:color="auto"/>
      </w:divBdr>
    </w:div>
    <w:div w:id="467089381">
      <w:bodyDiv w:val="1"/>
      <w:marLeft w:val="0"/>
      <w:marRight w:val="0"/>
      <w:marTop w:val="0"/>
      <w:marBottom w:val="0"/>
      <w:divBdr>
        <w:top w:val="none" w:sz="0" w:space="0" w:color="auto"/>
        <w:left w:val="none" w:sz="0" w:space="0" w:color="auto"/>
        <w:bottom w:val="none" w:sz="0" w:space="0" w:color="auto"/>
        <w:right w:val="none" w:sz="0" w:space="0" w:color="auto"/>
      </w:divBdr>
    </w:div>
    <w:div w:id="731074445">
      <w:bodyDiv w:val="1"/>
      <w:marLeft w:val="0"/>
      <w:marRight w:val="0"/>
      <w:marTop w:val="0"/>
      <w:marBottom w:val="0"/>
      <w:divBdr>
        <w:top w:val="none" w:sz="0" w:space="0" w:color="auto"/>
        <w:left w:val="none" w:sz="0" w:space="0" w:color="auto"/>
        <w:bottom w:val="none" w:sz="0" w:space="0" w:color="auto"/>
        <w:right w:val="none" w:sz="0" w:space="0" w:color="auto"/>
      </w:divBdr>
    </w:div>
    <w:div w:id="775757661">
      <w:bodyDiv w:val="1"/>
      <w:marLeft w:val="0"/>
      <w:marRight w:val="0"/>
      <w:marTop w:val="0"/>
      <w:marBottom w:val="0"/>
      <w:divBdr>
        <w:top w:val="none" w:sz="0" w:space="0" w:color="auto"/>
        <w:left w:val="none" w:sz="0" w:space="0" w:color="auto"/>
        <w:bottom w:val="none" w:sz="0" w:space="0" w:color="auto"/>
        <w:right w:val="none" w:sz="0" w:space="0" w:color="auto"/>
      </w:divBdr>
    </w:div>
    <w:div w:id="1056398752">
      <w:bodyDiv w:val="1"/>
      <w:marLeft w:val="0"/>
      <w:marRight w:val="0"/>
      <w:marTop w:val="0"/>
      <w:marBottom w:val="0"/>
      <w:divBdr>
        <w:top w:val="none" w:sz="0" w:space="0" w:color="auto"/>
        <w:left w:val="none" w:sz="0" w:space="0" w:color="auto"/>
        <w:bottom w:val="none" w:sz="0" w:space="0" w:color="auto"/>
        <w:right w:val="none" w:sz="0" w:space="0" w:color="auto"/>
      </w:divBdr>
    </w:div>
    <w:div w:id="1082411558">
      <w:bodyDiv w:val="1"/>
      <w:marLeft w:val="0"/>
      <w:marRight w:val="0"/>
      <w:marTop w:val="0"/>
      <w:marBottom w:val="0"/>
      <w:divBdr>
        <w:top w:val="none" w:sz="0" w:space="0" w:color="auto"/>
        <w:left w:val="none" w:sz="0" w:space="0" w:color="auto"/>
        <w:bottom w:val="none" w:sz="0" w:space="0" w:color="auto"/>
        <w:right w:val="none" w:sz="0" w:space="0" w:color="auto"/>
      </w:divBdr>
      <w:divsChild>
        <w:div w:id="481822603">
          <w:marLeft w:val="1008"/>
          <w:marRight w:val="0"/>
          <w:marTop w:val="110"/>
          <w:marBottom w:val="0"/>
          <w:divBdr>
            <w:top w:val="none" w:sz="0" w:space="0" w:color="auto"/>
            <w:left w:val="none" w:sz="0" w:space="0" w:color="auto"/>
            <w:bottom w:val="none" w:sz="0" w:space="0" w:color="auto"/>
            <w:right w:val="none" w:sz="0" w:space="0" w:color="auto"/>
          </w:divBdr>
        </w:div>
        <w:div w:id="651451640">
          <w:marLeft w:val="576"/>
          <w:marRight w:val="0"/>
          <w:marTop w:val="120"/>
          <w:marBottom w:val="0"/>
          <w:divBdr>
            <w:top w:val="none" w:sz="0" w:space="0" w:color="auto"/>
            <w:left w:val="none" w:sz="0" w:space="0" w:color="auto"/>
            <w:bottom w:val="none" w:sz="0" w:space="0" w:color="auto"/>
            <w:right w:val="none" w:sz="0" w:space="0" w:color="auto"/>
          </w:divBdr>
        </w:div>
        <w:div w:id="1016423428">
          <w:marLeft w:val="576"/>
          <w:marRight w:val="0"/>
          <w:marTop w:val="120"/>
          <w:marBottom w:val="0"/>
          <w:divBdr>
            <w:top w:val="none" w:sz="0" w:space="0" w:color="auto"/>
            <w:left w:val="none" w:sz="0" w:space="0" w:color="auto"/>
            <w:bottom w:val="none" w:sz="0" w:space="0" w:color="auto"/>
            <w:right w:val="none" w:sz="0" w:space="0" w:color="auto"/>
          </w:divBdr>
        </w:div>
        <w:div w:id="1140222231">
          <w:marLeft w:val="1008"/>
          <w:marRight w:val="0"/>
          <w:marTop w:val="110"/>
          <w:marBottom w:val="0"/>
          <w:divBdr>
            <w:top w:val="none" w:sz="0" w:space="0" w:color="auto"/>
            <w:left w:val="none" w:sz="0" w:space="0" w:color="auto"/>
            <w:bottom w:val="none" w:sz="0" w:space="0" w:color="auto"/>
            <w:right w:val="none" w:sz="0" w:space="0" w:color="auto"/>
          </w:divBdr>
        </w:div>
        <w:div w:id="1458186843">
          <w:marLeft w:val="1008"/>
          <w:marRight w:val="0"/>
          <w:marTop w:val="110"/>
          <w:marBottom w:val="0"/>
          <w:divBdr>
            <w:top w:val="none" w:sz="0" w:space="0" w:color="auto"/>
            <w:left w:val="none" w:sz="0" w:space="0" w:color="auto"/>
            <w:bottom w:val="none" w:sz="0" w:space="0" w:color="auto"/>
            <w:right w:val="none" w:sz="0" w:space="0" w:color="auto"/>
          </w:divBdr>
        </w:div>
        <w:div w:id="1883863797">
          <w:marLeft w:val="576"/>
          <w:marRight w:val="0"/>
          <w:marTop w:val="120"/>
          <w:marBottom w:val="0"/>
          <w:divBdr>
            <w:top w:val="none" w:sz="0" w:space="0" w:color="auto"/>
            <w:left w:val="none" w:sz="0" w:space="0" w:color="auto"/>
            <w:bottom w:val="none" w:sz="0" w:space="0" w:color="auto"/>
            <w:right w:val="none" w:sz="0" w:space="0" w:color="auto"/>
          </w:divBdr>
        </w:div>
      </w:divsChild>
    </w:div>
    <w:div w:id="119500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C8DF0-63BE-4108-AFB8-CF0DB584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STIE YKPN</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 Soegiharto</dc:creator>
  <cp:lastModifiedBy>HP</cp:lastModifiedBy>
  <cp:revision>2</cp:revision>
  <cp:lastPrinted>2016-02-28T06:30:00Z</cp:lastPrinted>
  <dcterms:created xsi:type="dcterms:W3CDTF">2019-03-03T22:03:00Z</dcterms:created>
  <dcterms:modified xsi:type="dcterms:W3CDTF">2019-03-03T22:03:00Z</dcterms:modified>
</cp:coreProperties>
</file>